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A35FFA" w14:textId="63CC1596" w:rsidR="00A760C8" w:rsidRDefault="00A760C8" w:rsidP="00A760C8">
      <w:r>
        <w:rPr>
          <w:noProof/>
        </w:rPr>
        <w:drawing>
          <wp:inline distT="0" distB="0" distL="0" distR="0" wp14:anchorId="2ACD0444" wp14:editId="5CDFE138">
            <wp:extent cx="3130471" cy="925199"/>
            <wp:effectExtent l="0" t="0" r="0" b="8255"/>
            <wp:docPr id="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phic 1"/>
                    <pic:cNvPicPr/>
                  </pic:nvPicPr>
                  <pic:blipFill>
                    <a:blip r:embed="rId8">
                      <a:extLst>
                        <a:ext uri="{96DAC541-7B7A-43D3-8B79-37D633B846F1}">
                          <asvg:svgBlip xmlns:asvg="http://schemas.microsoft.com/office/drawing/2016/SVG/main" r:embed="rId9"/>
                        </a:ext>
                      </a:extLst>
                    </a:blip>
                    <a:stretch>
                      <a:fillRect/>
                    </a:stretch>
                  </pic:blipFill>
                  <pic:spPr>
                    <a:xfrm>
                      <a:off x="0" y="0"/>
                      <a:ext cx="3130471" cy="925199"/>
                    </a:xfrm>
                    <a:prstGeom prst="rect">
                      <a:avLst/>
                    </a:prstGeom>
                  </pic:spPr>
                </pic:pic>
              </a:graphicData>
            </a:graphic>
          </wp:inline>
        </w:drawing>
      </w:r>
      <w:r>
        <w:rPr>
          <w:noProof/>
        </w:rPr>
        <w:drawing>
          <wp:anchor distT="0" distB="0" distL="114300" distR="114300" simplePos="0" relativeHeight="251658240" behindDoc="1" locked="1" layoutInCell="1" allowOverlap="1" wp14:anchorId="27650F09" wp14:editId="3307A6DD">
            <wp:simplePos x="0" y="0"/>
            <wp:positionH relativeFrom="page">
              <wp:posOffset>-5080</wp:posOffset>
            </wp:positionH>
            <wp:positionV relativeFrom="page">
              <wp:posOffset>10160</wp:posOffset>
            </wp:positionV>
            <wp:extent cx="7553960" cy="1851660"/>
            <wp:effectExtent l="0" t="0" r="889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0"/>
                    <a:stretch>
                      <a:fillRect/>
                    </a:stretch>
                  </pic:blipFill>
                  <pic:spPr>
                    <a:xfrm>
                      <a:off x="0" y="0"/>
                      <a:ext cx="7553960" cy="1851660"/>
                    </a:xfrm>
                    <a:prstGeom prst="rect">
                      <a:avLst/>
                    </a:prstGeom>
                  </pic:spPr>
                </pic:pic>
              </a:graphicData>
            </a:graphic>
            <wp14:sizeRelH relativeFrom="margin">
              <wp14:pctWidth>0</wp14:pctWidth>
            </wp14:sizeRelH>
            <wp14:sizeRelV relativeFrom="margin">
              <wp14:pctHeight>0</wp14:pctHeight>
            </wp14:sizeRelV>
          </wp:anchor>
        </w:drawing>
      </w:r>
    </w:p>
    <w:p w14:paraId="153B3ABD" w14:textId="77777777" w:rsidR="005D632F" w:rsidRDefault="005D632F" w:rsidP="005D632F">
      <w:pPr>
        <w:pStyle w:val="Heading1"/>
      </w:pPr>
    </w:p>
    <w:p w14:paraId="58877D3A" w14:textId="5B64692F" w:rsidR="005D632F" w:rsidRDefault="005D632F" w:rsidP="005D632F">
      <w:pPr>
        <w:pStyle w:val="Heading1"/>
      </w:pPr>
      <w:r>
        <w:t xml:space="preserve">Web / Newsletter content  </w:t>
      </w:r>
    </w:p>
    <w:p w14:paraId="362404D2" w14:textId="77777777" w:rsidR="005D632F" w:rsidRPr="005D632F" w:rsidRDefault="005D632F" w:rsidP="005D632F"/>
    <w:p w14:paraId="0A5EB253" w14:textId="77777777" w:rsidR="005D632F" w:rsidRDefault="005D632F" w:rsidP="005D632F">
      <w:r>
        <w:rPr>
          <w:b/>
          <w:bCs/>
          <w:noProof/>
        </w:rPr>
        <w:drawing>
          <wp:inline distT="0" distB="0" distL="0" distR="0" wp14:anchorId="67773275" wp14:editId="62D7B0FB">
            <wp:extent cx="5759450" cy="867410"/>
            <wp:effectExtent l="0" t="0" r="0" b="8890"/>
            <wp:docPr id="3" name="Picture 3"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Text&#10;&#10;Description automatically generated"/>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59450" cy="867410"/>
                    </a:xfrm>
                    <a:prstGeom prst="rect">
                      <a:avLst/>
                    </a:prstGeom>
                    <a:noFill/>
                    <a:ln>
                      <a:noFill/>
                    </a:ln>
                  </pic:spPr>
                </pic:pic>
              </a:graphicData>
            </a:graphic>
          </wp:inline>
        </w:drawing>
      </w:r>
      <w:r>
        <w:rPr>
          <w:shd w:val="clear" w:color="auto" w:fill="FFFFFF"/>
        </w:rPr>
        <w:br/>
      </w:r>
    </w:p>
    <w:p w14:paraId="60DC0DAF" w14:textId="7AEDA84E" w:rsidR="005D632F" w:rsidRPr="000769C1" w:rsidRDefault="005D632F" w:rsidP="005D632F">
      <w:r w:rsidRPr="000769C1">
        <w:t>Do you know an organisation, or individual, who should be recognised for their exceptional work, excellence or innovation in the vocational education and training (VET) sector? </w:t>
      </w:r>
    </w:p>
    <w:p w14:paraId="7505D6D3" w14:textId="77777777" w:rsidR="005D632F" w:rsidRPr="000769C1" w:rsidRDefault="005D632F" w:rsidP="005D632F">
      <w:r w:rsidRPr="000769C1">
        <w:t>Nominations for the 2023 Australian Training Awards direct entry categories are open now!  </w:t>
      </w:r>
    </w:p>
    <w:p w14:paraId="7C0F5E33" w14:textId="77777777" w:rsidR="005D632F" w:rsidRDefault="005D632F" w:rsidP="005D632F">
      <w:pPr>
        <w:pStyle w:val="paragraph"/>
        <w:shd w:val="clear" w:color="auto" w:fill="FFFFFF"/>
        <w:spacing w:before="0" w:beforeAutospacing="0" w:after="0" w:afterAutospacing="0"/>
        <w:textAlignment w:val="baseline"/>
        <w:rPr>
          <w:rStyle w:val="normaltextrun"/>
          <w:rFonts w:asciiTheme="minorHAnsi" w:eastAsiaTheme="minorEastAsia" w:hAnsiTheme="minorHAnsi" w:cstheme="minorHAnsi"/>
          <w:color w:val="000000"/>
          <w:sz w:val="22"/>
          <w:szCs w:val="22"/>
        </w:rPr>
      </w:pPr>
      <w:r w:rsidRPr="008263FA">
        <w:rPr>
          <w:rStyle w:val="normaltextrun"/>
          <w:rFonts w:asciiTheme="minorHAnsi" w:eastAsiaTheme="minorEastAsia" w:hAnsiTheme="minorHAnsi" w:cstheme="minorHAnsi"/>
          <w:color w:val="000000"/>
          <w:sz w:val="22"/>
          <w:szCs w:val="22"/>
        </w:rPr>
        <w:t xml:space="preserve">The Australian Training Awards are the largest national awards recognising </w:t>
      </w:r>
      <w:r>
        <w:rPr>
          <w:rStyle w:val="normaltextrun"/>
          <w:rFonts w:asciiTheme="minorHAnsi" w:eastAsiaTheme="minorEastAsia" w:hAnsiTheme="minorHAnsi" w:cstheme="minorHAnsi"/>
          <w:color w:val="000000"/>
          <w:sz w:val="22"/>
          <w:szCs w:val="22"/>
        </w:rPr>
        <w:t>Australia’s</w:t>
      </w:r>
      <w:r w:rsidRPr="008263FA">
        <w:rPr>
          <w:rStyle w:val="normaltextrun"/>
          <w:rFonts w:asciiTheme="minorHAnsi" w:eastAsiaTheme="minorEastAsia" w:hAnsiTheme="minorHAnsi" w:cstheme="minorHAnsi"/>
          <w:color w:val="000000"/>
          <w:sz w:val="22"/>
          <w:szCs w:val="22"/>
        </w:rPr>
        <w:t xml:space="preserve"> VET sector</w:t>
      </w:r>
      <w:r>
        <w:rPr>
          <w:rStyle w:val="normaltextrun"/>
          <w:rFonts w:asciiTheme="minorHAnsi" w:eastAsiaTheme="minorEastAsia" w:hAnsiTheme="minorHAnsi" w:cstheme="minorHAnsi"/>
          <w:color w:val="000000"/>
          <w:sz w:val="22"/>
          <w:szCs w:val="22"/>
        </w:rPr>
        <w:t xml:space="preserve"> by</w:t>
      </w:r>
      <w:r w:rsidRPr="008263FA">
        <w:rPr>
          <w:rStyle w:val="normaltextrun"/>
          <w:rFonts w:asciiTheme="minorHAnsi" w:eastAsiaTheme="minorEastAsia" w:hAnsiTheme="minorHAnsi" w:cstheme="minorHAnsi"/>
          <w:color w:val="000000"/>
          <w:sz w:val="22"/>
          <w:szCs w:val="22"/>
        </w:rPr>
        <w:t xml:space="preserve">  </w:t>
      </w:r>
    </w:p>
    <w:p w14:paraId="749DCCFA" w14:textId="77777777" w:rsidR="005D632F" w:rsidRPr="000769C1" w:rsidRDefault="005D632F" w:rsidP="005D632F">
      <w:r>
        <w:t>celebrating</w:t>
      </w:r>
      <w:r w:rsidRPr="000769C1">
        <w:t xml:space="preserve"> outstanding individuals, businesses and registered training organisations who demonstrate best practice and innovation in </w:t>
      </w:r>
      <w:r>
        <w:t>VET</w:t>
      </w:r>
      <w:r w:rsidRPr="000769C1">
        <w:t>.   </w:t>
      </w:r>
    </w:p>
    <w:p w14:paraId="64CD75CC" w14:textId="77777777" w:rsidR="005D632F" w:rsidRPr="000769C1" w:rsidRDefault="005D632F" w:rsidP="005D632F">
      <w:r w:rsidRPr="000769C1">
        <w:t xml:space="preserve">Individuals, businesses and registered training organisations can </w:t>
      </w:r>
      <w:hyperlink r:id="rId12" w:tgtFrame="_blank" w:history="1">
        <w:r w:rsidRPr="000769C1">
          <w:t>nominate directly</w:t>
        </w:r>
      </w:hyperlink>
      <w:r w:rsidRPr="000769C1">
        <w:t xml:space="preserve"> for the following categories:  </w:t>
      </w:r>
    </w:p>
    <w:p w14:paraId="392D115D" w14:textId="77777777" w:rsidR="005D632F" w:rsidRPr="00BE6FC5" w:rsidRDefault="005D632F" w:rsidP="005D632F">
      <w:pPr>
        <w:pStyle w:val="paragraph"/>
        <w:numPr>
          <w:ilvl w:val="0"/>
          <w:numId w:val="14"/>
        </w:numPr>
        <w:spacing w:before="0" w:beforeAutospacing="0" w:after="0" w:afterAutospacing="0"/>
        <w:ind w:left="1080" w:firstLine="0"/>
        <w:textAlignment w:val="baseline"/>
        <w:rPr>
          <w:rStyle w:val="normaltextrun"/>
          <w:rFonts w:eastAsiaTheme="minorEastAsia"/>
        </w:rPr>
      </w:pPr>
      <w:r w:rsidRPr="000769C1">
        <w:rPr>
          <w:rStyle w:val="normaltextrun"/>
          <w:rFonts w:asciiTheme="minorHAnsi" w:eastAsiaTheme="minorEastAsia" w:hAnsiTheme="minorHAnsi" w:cstheme="minorHAnsi"/>
          <w:sz w:val="22"/>
          <w:szCs w:val="22"/>
        </w:rPr>
        <w:t>Outstanding Achievement in the VET and Skills Sector Award </w:t>
      </w:r>
      <w:r w:rsidRPr="00BE6FC5">
        <w:rPr>
          <w:rStyle w:val="normaltextrun"/>
          <w:rFonts w:eastAsiaTheme="minorEastAsia"/>
        </w:rPr>
        <w:t> </w:t>
      </w:r>
    </w:p>
    <w:p w14:paraId="10FFF91A" w14:textId="77777777" w:rsidR="005D632F" w:rsidRPr="000769C1" w:rsidRDefault="005D632F" w:rsidP="005D632F">
      <w:pPr>
        <w:pStyle w:val="paragraph"/>
        <w:numPr>
          <w:ilvl w:val="0"/>
          <w:numId w:val="14"/>
        </w:numPr>
        <w:spacing w:before="0" w:beforeAutospacing="0" w:after="0" w:afterAutospacing="0"/>
        <w:ind w:left="1080" w:firstLine="0"/>
        <w:textAlignment w:val="baseline"/>
        <w:rPr>
          <w:rFonts w:asciiTheme="minorHAnsi" w:hAnsiTheme="minorHAnsi" w:cstheme="minorHAnsi"/>
          <w:sz w:val="22"/>
          <w:szCs w:val="22"/>
        </w:rPr>
      </w:pPr>
      <w:r w:rsidRPr="000769C1">
        <w:rPr>
          <w:rStyle w:val="normaltextrun"/>
          <w:rFonts w:asciiTheme="minorHAnsi" w:eastAsiaTheme="minorEastAsia" w:hAnsiTheme="minorHAnsi" w:cstheme="minorHAnsi"/>
          <w:sz w:val="22"/>
          <w:szCs w:val="22"/>
        </w:rPr>
        <w:t>Innovation in VET Award </w:t>
      </w:r>
      <w:r w:rsidRPr="000769C1">
        <w:rPr>
          <w:rStyle w:val="eop"/>
          <w:rFonts w:asciiTheme="minorHAnsi" w:eastAsiaTheme="majorEastAsia" w:hAnsiTheme="minorHAnsi" w:cstheme="minorHAnsi"/>
          <w:sz w:val="22"/>
          <w:szCs w:val="22"/>
        </w:rPr>
        <w:t> </w:t>
      </w:r>
    </w:p>
    <w:p w14:paraId="47040587" w14:textId="77777777" w:rsidR="005D632F" w:rsidRPr="000769C1" w:rsidRDefault="005D632F" w:rsidP="005D632F">
      <w:pPr>
        <w:pStyle w:val="paragraph"/>
        <w:numPr>
          <w:ilvl w:val="0"/>
          <w:numId w:val="14"/>
        </w:numPr>
        <w:spacing w:before="0" w:beforeAutospacing="0" w:after="0" w:afterAutospacing="0"/>
        <w:ind w:left="1080" w:firstLine="0"/>
        <w:textAlignment w:val="baseline"/>
        <w:rPr>
          <w:rFonts w:asciiTheme="minorHAnsi" w:hAnsiTheme="minorHAnsi" w:cstheme="minorHAnsi"/>
          <w:sz w:val="22"/>
          <w:szCs w:val="22"/>
        </w:rPr>
      </w:pPr>
      <w:r w:rsidRPr="000769C1">
        <w:rPr>
          <w:rStyle w:val="normaltextrun"/>
          <w:rFonts w:asciiTheme="minorHAnsi" w:eastAsiaTheme="minorEastAsia" w:hAnsiTheme="minorHAnsi" w:cstheme="minorHAnsi"/>
          <w:sz w:val="22"/>
          <w:szCs w:val="22"/>
        </w:rPr>
        <w:t>Australian Apprenticeships</w:t>
      </w:r>
      <w:r>
        <w:rPr>
          <w:rStyle w:val="normaltextrun"/>
          <w:rFonts w:asciiTheme="minorHAnsi" w:eastAsiaTheme="minorEastAsia" w:hAnsiTheme="minorHAnsi" w:cstheme="minorHAnsi"/>
          <w:sz w:val="22"/>
          <w:szCs w:val="22"/>
        </w:rPr>
        <w:t xml:space="preserve"> </w:t>
      </w:r>
      <w:r w:rsidRPr="000769C1">
        <w:rPr>
          <w:rStyle w:val="normaltextrun"/>
          <w:rFonts w:asciiTheme="minorHAnsi" w:eastAsiaTheme="minorEastAsia" w:hAnsiTheme="minorHAnsi" w:cstheme="minorHAnsi"/>
          <w:sz w:val="22"/>
          <w:szCs w:val="22"/>
        </w:rPr>
        <w:t>Employer Award </w:t>
      </w:r>
      <w:r w:rsidRPr="000769C1">
        <w:rPr>
          <w:rStyle w:val="eop"/>
          <w:rFonts w:asciiTheme="minorHAnsi" w:eastAsiaTheme="majorEastAsia" w:hAnsiTheme="minorHAnsi" w:cstheme="minorHAnsi"/>
          <w:sz w:val="22"/>
          <w:szCs w:val="22"/>
        </w:rPr>
        <w:t> </w:t>
      </w:r>
    </w:p>
    <w:p w14:paraId="0054F6E5" w14:textId="77777777" w:rsidR="005D632F" w:rsidRPr="000769C1" w:rsidRDefault="005D632F" w:rsidP="005D632F">
      <w:pPr>
        <w:pStyle w:val="paragraph"/>
        <w:numPr>
          <w:ilvl w:val="0"/>
          <w:numId w:val="15"/>
        </w:numPr>
        <w:spacing w:before="0" w:beforeAutospacing="0" w:after="0" w:afterAutospacing="0"/>
        <w:ind w:left="1080" w:firstLine="0"/>
        <w:textAlignment w:val="baseline"/>
        <w:rPr>
          <w:rFonts w:asciiTheme="minorHAnsi" w:hAnsiTheme="minorHAnsi" w:cstheme="minorHAnsi"/>
          <w:sz w:val="22"/>
          <w:szCs w:val="22"/>
        </w:rPr>
      </w:pPr>
      <w:r w:rsidRPr="000769C1">
        <w:rPr>
          <w:rStyle w:val="normaltextrun"/>
          <w:rFonts w:asciiTheme="minorHAnsi" w:eastAsiaTheme="minorEastAsia" w:hAnsiTheme="minorHAnsi" w:cstheme="minorHAnsi"/>
          <w:sz w:val="22"/>
          <w:szCs w:val="22"/>
        </w:rPr>
        <w:t>School Pathways to VET Award </w:t>
      </w:r>
      <w:r w:rsidRPr="000769C1">
        <w:rPr>
          <w:rStyle w:val="eop"/>
          <w:rFonts w:asciiTheme="minorHAnsi" w:eastAsiaTheme="majorEastAsia" w:hAnsiTheme="minorHAnsi" w:cstheme="minorHAnsi"/>
          <w:sz w:val="22"/>
          <w:szCs w:val="22"/>
        </w:rPr>
        <w:t> </w:t>
      </w:r>
    </w:p>
    <w:p w14:paraId="5690636A" w14:textId="77777777" w:rsidR="005D632F" w:rsidRPr="000769C1" w:rsidRDefault="005D632F" w:rsidP="005D632F">
      <w:pPr>
        <w:pStyle w:val="paragraph"/>
        <w:numPr>
          <w:ilvl w:val="0"/>
          <w:numId w:val="15"/>
        </w:numPr>
        <w:spacing w:before="0" w:beforeAutospacing="0" w:after="0" w:afterAutospacing="0"/>
        <w:ind w:left="1080" w:firstLine="0"/>
        <w:textAlignment w:val="baseline"/>
        <w:rPr>
          <w:rFonts w:asciiTheme="minorHAnsi" w:hAnsiTheme="minorHAnsi" w:cstheme="minorHAnsi"/>
          <w:sz w:val="22"/>
          <w:szCs w:val="22"/>
        </w:rPr>
      </w:pPr>
      <w:r w:rsidRPr="000769C1">
        <w:rPr>
          <w:rStyle w:val="normaltextrun"/>
          <w:rFonts w:asciiTheme="minorHAnsi" w:eastAsiaTheme="minorEastAsia" w:hAnsiTheme="minorHAnsi" w:cstheme="minorHAnsi"/>
          <w:sz w:val="22"/>
          <w:szCs w:val="22"/>
        </w:rPr>
        <w:t>Excellence in Language, Literacy and Numeracy Practice Award   </w:t>
      </w:r>
      <w:r w:rsidRPr="000769C1">
        <w:rPr>
          <w:rStyle w:val="eop"/>
          <w:rFonts w:asciiTheme="minorHAnsi" w:eastAsiaTheme="majorEastAsia" w:hAnsiTheme="minorHAnsi" w:cstheme="minorHAnsi"/>
          <w:sz w:val="22"/>
          <w:szCs w:val="22"/>
        </w:rPr>
        <w:t> </w:t>
      </w:r>
    </w:p>
    <w:p w14:paraId="7C42CA7F" w14:textId="77777777" w:rsidR="005D632F" w:rsidRPr="000769C1" w:rsidRDefault="005D632F" w:rsidP="005D632F">
      <w:pPr>
        <w:pStyle w:val="paragraph"/>
        <w:spacing w:before="0" w:beforeAutospacing="0" w:after="0" w:afterAutospacing="0"/>
        <w:ind w:left="720"/>
        <w:textAlignment w:val="baseline"/>
        <w:rPr>
          <w:rFonts w:asciiTheme="minorHAnsi" w:hAnsiTheme="minorHAnsi" w:cstheme="minorHAnsi"/>
          <w:sz w:val="18"/>
          <w:szCs w:val="18"/>
        </w:rPr>
      </w:pPr>
      <w:r w:rsidRPr="000769C1">
        <w:rPr>
          <w:rStyle w:val="eop"/>
          <w:rFonts w:asciiTheme="minorHAnsi" w:eastAsiaTheme="majorEastAsia" w:hAnsiTheme="minorHAnsi" w:cstheme="minorHAnsi"/>
          <w:sz w:val="22"/>
          <w:szCs w:val="22"/>
        </w:rPr>
        <w:t> </w:t>
      </w:r>
    </w:p>
    <w:p w14:paraId="295F756E" w14:textId="77777777" w:rsidR="005D632F" w:rsidRPr="000769C1" w:rsidRDefault="005D632F" w:rsidP="005D632F">
      <w:pPr>
        <w:pStyle w:val="paragraph"/>
        <w:spacing w:before="0" w:beforeAutospacing="0" w:after="0" w:afterAutospacing="0"/>
        <w:textAlignment w:val="baseline"/>
        <w:rPr>
          <w:rFonts w:asciiTheme="minorHAnsi" w:hAnsiTheme="minorHAnsi" w:cstheme="minorHAnsi"/>
          <w:sz w:val="22"/>
          <w:szCs w:val="22"/>
        </w:rPr>
      </w:pPr>
      <w:r w:rsidRPr="000769C1">
        <w:rPr>
          <w:rStyle w:val="normaltextrun"/>
          <w:rFonts w:asciiTheme="minorHAnsi" w:eastAsiaTheme="minorEastAsia" w:hAnsiTheme="minorHAnsi" w:cstheme="minorHAnsi"/>
          <w:sz w:val="22"/>
          <w:szCs w:val="22"/>
        </w:rPr>
        <w:t xml:space="preserve">Finalists from these categories will join </w:t>
      </w:r>
      <w:r>
        <w:rPr>
          <w:rStyle w:val="normaltextrun"/>
          <w:rFonts w:asciiTheme="minorHAnsi" w:eastAsiaTheme="minorEastAsia" w:hAnsiTheme="minorHAnsi" w:cstheme="minorHAnsi"/>
          <w:sz w:val="22"/>
          <w:szCs w:val="22"/>
        </w:rPr>
        <w:t>s</w:t>
      </w:r>
      <w:r w:rsidRPr="000769C1">
        <w:rPr>
          <w:rStyle w:val="normaltextrun"/>
          <w:rFonts w:asciiTheme="minorHAnsi" w:eastAsiaTheme="minorEastAsia" w:hAnsiTheme="minorHAnsi" w:cstheme="minorHAnsi"/>
          <w:sz w:val="22"/>
          <w:szCs w:val="22"/>
        </w:rPr>
        <w:t xml:space="preserve">tate and </w:t>
      </w:r>
      <w:r>
        <w:rPr>
          <w:rStyle w:val="normaltextrun"/>
          <w:rFonts w:asciiTheme="minorHAnsi" w:eastAsiaTheme="minorEastAsia" w:hAnsiTheme="minorHAnsi" w:cstheme="minorHAnsi"/>
          <w:sz w:val="22"/>
          <w:szCs w:val="22"/>
        </w:rPr>
        <w:t>t</w:t>
      </w:r>
      <w:r w:rsidRPr="000769C1">
        <w:rPr>
          <w:rStyle w:val="normaltextrun"/>
          <w:rFonts w:asciiTheme="minorHAnsi" w:eastAsiaTheme="minorEastAsia" w:hAnsiTheme="minorHAnsi" w:cstheme="minorHAnsi"/>
          <w:sz w:val="22"/>
          <w:szCs w:val="22"/>
        </w:rPr>
        <w:t xml:space="preserve">erritory </w:t>
      </w:r>
      <w:r>
        <w:rPr>
          <w:rStyle w:val="normaltextrun"/>
          <w:rFonts w:asciiTheme="minorHAnsi" w:eastAsiaTheme="minorEastAsia" w:hAnsiTheme="minorHAnsi" w:cstheme="minorHAnsi"/>
          <w:sz w:val="22"/>
          <w:szCs w:val="22"/>
        </w:rPr>
        <w:t>t</w:t>
      </w:r>
      <w:r w:rsidRPr="000769C1">
        <w:rPr>
          <w:rStyle w:val="normaltextrun"/>
          <w:rFonts w:asciiTheme="minorHAnsi" w:eastAsiaTheme="minorEastAsia" w:hAnsiTheme="minorHAnsi" w:cstheme="minorHAnsi"/>
          <w:sz w:val="22"/>
          <w:szCs w:val="22"/>
        </w:rPr>
        <w:t xml:space="preserve">raining </w:t>
      </w:r>
      <w:r>
        <w:rPr>
          <w:rStyle w:val="normaltextrun"/>
          <w:rFonts w:asciiTheme="minorHAnsi" w:eastAsiaTheme="minorEastAsia" w:hAnsiTheme="minorHAnsi" w:cstheme="minorHAnsi"/>
          <w:sz w:val="22"/>
          <w:szCs w:val="22"/>
        </w:rPr>
        <w:t>a</w:t>
      </w:r>
      <w:r w:rsidRPr="000769C1">
        <w:rPr>
          <w:rStyle w:val="normaltextrun"/>
          <w:rFonts w:asciiTheme="minorHAnsi" w:eastAsiaTheme="minorEastAsia" w:hAnsiTheme="minorHAnsi" w:cstheme="minorHAnsi"/>
          <w:sz w:val="22"/>
          <w:szCs w:val="22"/>
        </w:rPr>
        <w:t xml:space="preserve">ward winners to compete for a national award title </w:t>
      </w:r>
      <w:r w:rsidRPr="000769C1">
        <w:rPr>
          <w:rStyle w:val="normaltextrun"/>
          <w:rFonts w:asciiTheme="minorHAnsi" w:eastAsiaTheme="minorEastAsia" w:hAnsiTheme="minorHAnsi" w:cstheme="minorHAnsi"/>
          <w:color w:val="000000"/>
          <w:sz w:val="22"/>
          <w:szCs w:val="22"/>
        </w:rPr>
        <w:t>at the Australian Training Awards gala event in Hobart, Tasmania</w:t>
      </w:r>
      <w:r>
        <w:rPr>
          <w:rStyle w:val="normaltextrun"/>
          <w:rFonts w:asciiTheme="minorHAnsi" w:eastAsiaTheme="minorEastAsia" w:hAnsiTheme="minorHAnsi" w:cstheme="minorHAnsi"/>
          <w:color w:val="000000"/>
          <w:sz w:val="22"/>
          <w:szCs w:val="22"/>
        </w:rPr>
        <w:t>, in November</w:t>
      </w:r>
      <w:r w:rsidRPr="000769C1">
        <w:rPr>
          <w:rStyle w:val="normaltextrun"/>
          <w:rFonts w:asciiTheme="minorHAnsi" w:eastAsiaTheme="minorEastAsia" w:hAnsiTheme="minorHAnsi" w:cstheme="minorHAnsi"/>
          <w:color w:val="000000"/>
          <w:sz w:val="22"/>
          <w:szCs w:val="22"/>
        </w:rPr>
        <w:t>.</w:t>
      </w:r>
      <w:r w:rsidRPr="000769C1">
        <w:rPr>
          <w:rStyle w:val="eop"/>
          <w:rFonts w:asciiTheme="minorHAnsi" w:eastAsiaTheme="majorEastAsia" w:hAnsiTheme="minorHAnsi" w:cstheme="minorHAnsi"/>
          <w:color w:val="000000"/>
          <w:sz w:val="22"/>
          <w:szCs w:val="22"/>
        </w:rPr>
        <w:t> </w:t>
      </w:r>
      <w:r w:rsidRPr="000769C1">
        <w:rPr>
          <w:rStyle w:val="normaltextrun"/>
          <w:rFonts w:asciiTheme="minorHAnsi" w:eastAsiaTheme="minorEastAsia" w:hAnsiTheme="minorHAnsi" w:cstheme="minorHAnsi"/>
          <w:sz w:val="22"/>
          <w:szCs w:val="22"/>
        </w:rPr>
        <w:t> </w:t>
      </w:r>
      <w:r w:rsidRPr="000769C1">
        <w:rPr>
          <w:rStyle w:val="eop"/>
          <w:rFonts w:asciiTheme="minorHAnsi" w:eastAsiaTheme="majorEastAsia" w:hAnsiTheme="minorHAnsi" w:cstheme="minorHAnsi"/>
          <w:sz w:val="22"/>
          <w:szCs w:val="22"/>
        </w:rPr>
        <w:t> </w:t>
      </w:r>
    </w:p>
    <w:p w14:paraId="4E28CA36" w14:textId="77777777" w:rsidR="005D632F" w:rsidRPr="000769C1" w:rsidRDefault="005D632F" w:rsidP="005D632F">
      <w:pPr>
        <w:pStyle w:val="paragraph"/>
        <w:spacing w:before="0" w:beforeAutospacing="0" w:after="0" w:afterAutospacing="0"/>
        <w:textAlignment w:val="baseline"/>
        <w:rPr>
          <w:rFonts w:asciiTheme="minorHAnsi" w:hAnsiTheme="minorHAnsi" w:cstheme="minorHAnsi"/>
          <w:sz w:val="22"/>
          <w:szCs w:val="22"/>
        </w:rPr>
      </w:pPr>
      <w:r w:rsidRPr="000769C1">
        <w:rPr>
          <w:rStyle w:val="eop"/>
          <w:rFonts w:asciiTheme="minorHAnsi" w:eastAsiaTheme="majorEastAsia" w:hAnsiTheme="minorHAnsi" w:cstheme="minorHAnsi"/>
          <w:sz w:val="22"/>
          <w:szCs w:val="22"/>
        </w:rPr>
        <w:t> </w:t>
      </w:r>
    </w:p>
    <w:p w14:paraId="0DE25DE0" w14:textId="77777777" w:rsidR="005D632F" w:rsidRDefault="005D632F" w:rsidP="005D632F">
      <w:pPr>
        <w:pStyle w:val="paragraph"/>
        <w:spacing w:before="0" w:beforeAutospacing="0" w:after="0" w:afterAutospacing="0"/>
        <w:textAlignment w:val="baseline"/>
        <w:rPr>
          <w:rStyle w:val="normaltextrun"/>
          <w:rFonts w:asciiTheme="minorHAnsi" w:eastAsiaTheme="minorEastAsia" w:hAnsiTheme="minorHAnsi" w:cstheme="minorHAnsi"/>
          <w:sz w:val="22"/>
          <w:szCs w:val="22"/>
        </w:rPr>
      </w:pPr>
      <w:bookmarkStart w:id="0" w:name="_Hlk129096918"/>
      <w:r>
        <w:rPr>
          <w:rStyle w:val="normaltextrun"/>
          <w:rFonts w:asciiTheme="minorHAnsi" w:eastAsiaTheme="minorEastAsia" w:hAnsiTheme="minorHAnsi" w:cstheme="minorHAnsi"/>
          <w:sz w:val="22"/>
          <w:szCs w:val="22"/>
        </w:rPr>
        <w:t xml:space="preserve">Nominating for the Australian Training Awards is an opportunity to be recognised for your organisation’s achievements and increase your organisation’s profile nationally. </w:t>
      </w:r>
    </w:p>
    <w:bookmarkEnd w:id="0"/>
    <w:p w14:paraId="40380F33" w14:textId="77777777" w:rsidR="005D632F" w:rsidRDefault="005D632F" w:rsidP="005D632F">
      <w:pPr>
        <w:pStyle w:val="paragraph"/>
        <w:spacing w:before="0" w:beforeAutospacing="0" w:after="0" w:afterAutospacing="0"/>
        <w:textAlignment w:val="baseline"/>
        <w:rPr>
          <w:rStyle w:val="normaltextrun"/>
          <w:rFonts w:asciiTheme="minorHAnsi" w:eastAsiaTheme="minorEastAsia" w:hAnsiTheme="minorHAnsi" w:cstheme="minorHAnsi"/>
          <w:sz w:val="22"/>
          <w:szCs w:val="22"/>
        </w:rPr>
      </w:pPr>
    </w:p>
    <w:p w14:paraId="41ABF38A" w14:textId="77777777" w:rsidR="005D632F" w:rsidRPr="000769C1" w:rsidRDefault="005D632F" w:rsidP="005D632F">
      <w:pPr>
        <w:pStyle w:val="paragraph"/>
        <w:spacing w:before="0" w:beforeAutospacing="0" w:after="0" w:afterAutospacing="0"/>
        <w:textAlignment w:val="baseline"/>
        <w:rPr>
          <w:rFonts w:asciiTheme="minorHAnsi" w:hAnsiTheme="minorHAnsi" w:cstheme="minorHAnsi"/>
          <w:sz w:val="22"/>
          <w:szCs w:val="22"/>
        </w:rPr>
      </w:pPr>
      <w:r w:rsidRPr="000769C1">
        <w:rPr>
          <w:rStyle w:val="normaltextrun"/>
          <w:rFonts w:asciiTheme="minorHAnsi" w:eastAsiaTheme="minorEastAsia" w:hAnsiTheme="minorHAnsi" w:cstheme="minorHAnsi"/>
          <w:sz w:val="22"/>
          <w:szCs w:val="22"/>
        </w:rPr>
        <w:t xml:space="preserve">All award finalists, including businesses and registered training organisations, </w:t>
      </w:r>
      <w:r>
        <w:rPr>
          <w:rStyle w:val="normaltextrun"/>
          <w:rFonts w:asciiTheme="minorHAnsi" w:eastAsiaTheme="minorEastAsia" w:hAnsiTheme="minorHAnsi" w:cstheme="minorHAnsi"/>
          <w:sz w:val="22"/>
          <w:szCs w:val="22"/>
        </w:rPr>
        <w:t>are invited</w:t>
      </w:r>
      <w:r w:rsidRPr="000769C1">
        <w:rPr>
          <w:rStyle w:val="normaltextrun"/>
          <w:rFonts w:asciiTheme="minorHAnsi" w:eastAsiaTheme="minorEastAsia" w:hAnsiTheme="minorHAnsi" w:cstheme="minorHAnsi"/>
          <w:sz w:val="22"/>
          <w:szCs w:val="22"/>
        </w:rPr>
        <w:t xml:space="preserve"> to</w:t>
      </w:r>
      <w:r>
        <w:rPr>
          <w:rStyle w:val="normaltextrun"/>
          <w:rFonts w:asciiTheme="minorHAnsi" w:eastAsiaTheme="minorEastAsia" w:hAnsiTheme="minorHAnsi" w:cstheme="minorHAnsi"/>
          <w:sz w:val="22"/>
          <w:szCs w:val="22"/>
        </w:rPr>
        <w:t xml:space="preserve"> become VET ambassadors through</w:t>
      </w:r>
      <w:r w:rsidRPr="000769C1">
        <w:rPr>
          <w:rStyle w:val="normaltextrun"/>
          <w:rFonts w:asciiTheme="minorHAnsi" w:eastAsiaTheme="minorEastAsia" w:hAnsiTheme="minorHAnsi" w:cstheme="minorHAnsi"/>
          <w:sz w:val="22"/>
          <w:szCs w:val="22"/>
        </w:rPr>
        <w:t xml:space="preserve"> the </w:t>
      </w:r>
      <w:hyperlink r:id="rId13" w:tgtFrame="_blank" w:history="1">
        <w:r w:rsidRPr="002E701B">
          <w:rPr>
            <w:rStyle w:val="normaltextrun"/>
            <w:rFonts w:asciiTheme="minorHAnsi" w:eastAsiaTheme="minorEastAsia" w:hAnsiTheme="minorHAnsi" w:cstheme="minorHAnsi"/>
            <w:color w:val="0000FF"/>
            <w:sz w:val="22"/>
            <w:szCs w:val="22"/>
            <w:u w:val="single"/>
          </w:rPr>
          <w:t>Australian VET Alumni</w:t>
        </w:r>
      </w:hyperlink>
      <w:r w:rsidRPr="000769C1">
        <w:rPr>
          <w:rStyle w:val="normaltextrun"/>
          <w:rFonts w:asciiTheme="minorHAnsi" w:eastAsiaTheme="minorEastAsia" w:hAnsiTheme="minorHAnsi" w:cstheme="minorHAnsi"/>
          <w:sz w:val="22"/>
          <w:szCs w:val="22"/>
        </w:rPr>
        <w:t>. The Alumni are a community of high achieving VET graduates, leaders and practitioners, businesses, schools and training providers committed to sharing their story of success.  </w:t>
      </w:r>
      <w:r w:rsidRPr="000769C1">
        <w:rPr>
          <w:rStyle w:val="eop"/>
          <w:rFonts w:asciiTheme="minorHAnsi" w:eastAsiaTheme="majorEastAsia" w:hAnsiTheme="minorHAnsi" w:cstheme="minorHAnsi"/>
          <w:sz w:val="22"/>
          <w:szCs w:val="22"/>
        </w:rPr>
        <w:t> </w:t>
      </w:r>
    </w:p>
    <w:p w14:paraId="7CAAD111" w14:textId="77777777" w:rsidR="005D632F" w:rsidRPr="000769C1" w:rsidRDefault="005D632F" w:rsidP="005D632F">
      <w:pPr>
        <w:pStyle w:val="paragraph"/>
        <w:shd w:val="clear" w:color="auto" w:fill="FFFFFF"/>
        <w:spacing w:before="0" w:beforeAutospacing="0" w:after="0" w:afterAutospacing="0"/>
        <w:textAlignment w:val="baseline"/>
        <w:rPr>
          <w:rFonts w:asciiTheme="minorHAnsi" w:hAnsiTheme="minorHAnsi" w:cstheme="minorHAnsi"/>
          <w:sz w:val="22"/>
          <w:szCs w:val="22"/>
        </w:rPr>
      </w:pPr>
      <w:r w:rsidRPr="000769C1">
        <w:rPr>
          <w:rStyle w:val="eop"/>
          <w:rFonts w:asciiTheme="minorHAnsi" w:eastAsiaTheme="majorEastAsia" w:hAnsiTheme="minorHAnsi" w:cstheme="minorHAnsi"/>
          <w:color w:val="000000"/>
          <w:sz w:val="22"/>
          <w:szCs w:val="22"/>
        </w:rPr>
        <w:t> </w:t>
      </w:r>
    </w:p>
    <w:p w14:paraId="56CF53E2" w14:textId="61C3474F" w:rsidR="005D632F" w:rsidRPr="00D24108" w:rsidRDefault="005D632F" w:rsidP="005D632F">
      <w:pPr>
        <w:pStyle w:val="paragraph"/>
        <w:shd w:val="clear" w:color="auto" w:fill="FFFFFF"/>
        <w:spacing w:before="0" w:beforeAutospacing="0" w:after="0" w:afterAutospacing="0"/>
        <w:textAlignment w:val="baseline"/>
        <w:rPr>
          <w:rFonts w:asciiTheme="minorHAnsi" w:hAnsiTheme="minorHAnsi" w:cstheme="minorHAnsi"/>
          <w:sz w:val="22"/>
          <w:szCs w:val="22"/>
        </w:rPr>
      </w:pPr>
      <w:r w:rsidRPr="000769C1">
        <w:rPr>
          <w:rStyle w:val="normaltextrun"/>
          <w:rFonts w:asciiTheme="minorHAnsi" w:eastAsiaTheme="minorEastAsia" w:hAnsiTheme="minorHAnsi" w:cstheme="minorHAnsi"/>
          <w:color w:val="000000"/>
          <w:sz w:val="22"/>
          <w:szCs w:val="22"/>
        </w:rPr>
        <w:t>Nominations close 31 May 2023</w:t>
      </w:r>
      <w:r>
        <w:rPr>
          <w:rStyle w:val="normaltextrun"/>
          <w:rFonts w:asciiTheme="minorHAnsi" w:eastAsiaTheme="minorEastAsia" w:hAnsiTheme="minorHAnsi" w:cstheme="minorHAnsi"/>
          <w:color w:val="000000"/>
          <w:sz w:val="22"/>
          <w:szCs w:val="22"/>
        </w:rPr>
        <w:t>. W</w:t>
      </w:r>
      <w:r w:rsidRPr="000769C1">
        <w:rPr>
          <w:rStyle w:val="normaltextrun"/>
          <w:rFonts w:asciiTheme="minorHAnsi" w:eastAsiaTheme="minorEastAsia" w:hAnsiTheme="minorHAnsi" w:cstheme="minorHAnsi"/>
          <w:color w:val="000000"/>
          <w:sz w:val="22"/>
          <w:szCs w:val="22"/>
        </w:rPr>
        <w:t xml:space="preserve">inners from all categories will be announced </w:t>
      </w:r>
      <w:r>
        <w:rPr>
          <w:rStyle w:val="normaltextrun"/>
          <w:rFonts w:asciiTheme="minorHAnsi" w:eastAsiaTheme="minorEastAsia" w:hAnsiTheme="minorHAnsi" w:cstheme="minorHAnsi"/>
          <w:color w:val="000000"/>
          <w:sz w:val="22"/>
          <w:szCs w:val="22"/>
        </w:rPr>
        <w:t xml:space="preserve">at the gala event on 17 </w:t>
      </w:r>
      <w:r w:rsidRPr="000769C1">
        <w:rPr>
          <w:rStyle w:val="normaltextrun"/>
          <w:rFonts w:asciiTheme="minorHAnsi" w:eastAsiaTheme="minorEastAsia" w:hAnsiTheme="minorHAnsi" w:cstheme="minorHAnsi"/>
          <w:color w:val="000000"/>
          <w:sz w:val="22"/>
          <w:szCs w:val="22"/>
        </w:rPr>
        <w:t>November 2023</w:t>
      </w:r>
      <w:r>
        <w:rPr>
          <w:rStyle w:val="normaltextrun"/>
          <w:rFonts w:asciiTheme="minorHAnsi" w:eastAsiaTheme="minorEastAsia" w:hAnsiTheme="minorHAnsi" w:cstheme="minorHAnsi"/>
          <w:color w:val="000000"/>
          <w:sz w:val="22"/>
          <w:szCs w:val="22"/>
        </w:rPr>
        <w:t xml:space="preserve">. </w:t>
      </w:r>
      <w:hyperlink r:id="rId14" w:tgtFrame="_blank" w:history="1">
        <w:r w:rsidRPr="00D24108">
          <w:rPr>
            <w:rStyle w:val="normaltextrun"/>
            <w:rFonts w:asciiTheme="minorHAnsi" w:eastAsiaTheme="majorEastAsia" w:hAnsiTheme="minorHAnsi" w:cstheme="minorHAnsi"/>
            <w:color w:val="2470A0"/>
            <w:sz w:val="22"/>
            <w:szCs w:val="22"/>
            <w:u w:val="single"/>
          </w:rPr>
          <w:t>Find out more</w:t>
        </w:r>
      </w:hyperlink>
      <w:r>
        <w:rPr>
          <w:rStyle w:val="normaltextrun"/>
          <w:rFonts w:asciiTheme="minorHAnsi" w:eastAsiaTheme="majorEastAsia" w:hAnsiTheme="minorHAnsi" w:cstheme="minorHAnsi"/>
          <w:color w:val="2470A0"/>
          <w:sz w:val="22"/>
          <w:szCs w:val="22"/>
          <w:u w:val="single"/>
        </w:rPr>
        <w:t xml:space="preserve"> at australiantrainingawards.gov.au</w:t>
      </w:r>
      <w:r w:rsidRPr="00D24108">
        <w:rPr>
          <w:rStyle w:val="normaltextrun"/>
          <w:rFonts w:asciiTheme="minorHAnsi" w:eastAsiaTheme="majorEastAsia" w:hAnsiTheme="minorHAnsi" w:cstheme="minorHAnsi"/>
          <w:color w:val="343741"/>
          <w:sz w:val="22"/>
          <w:szCs w:val="22"/>
        </w:rPr>
        <w:t>. </w:t>
      </w:r>
      <w:r w:rsidRPr="00D24108">
        <w:rPr>
          <w:rStyle w:val="eop"/>
          <w:rFonts w:asciiTheme="minorHAnsi" w:eastAsiaTheme="majorEastAsia" w:hAnsiTheme="minorHAnsi" w:cstheme="minorHAnsi"/>
          <w:color w:val="343741"/>
          <w:sz w:val="22"/>
          <w:szCs w:val="22"/>
        </w:rPr>
        <w:t> </w:t>
      </w:r>
    </w:p>
    <w:p w14:paraId="6AD1D918" w14:textId="77777777" w:rsidR="005D632F" w:rsidRDefault="005D632F" w:rsidP="005D632F"/>
    <w:p w14:paraId="0F825F50" w14:textId="77777777" w:rsidR="005D632F" w:rsidRPr="00F51C18" w:rsidRDefault="005D632F" w:rsidP="005D632F">
      <w:pPr>
        <w:pStyle w:val="Heading1"/>
      </w:pPr>
      <w:r>
        <w:t xml:space="preserve">Australian Training Awards social media posts </w:t>
      </w:r>
    </w:p>
    <w:p w14:paraId="178F41A1" w14:textId="77777777" w:rsidR="005D632F" w:rsidRDefault="005D632F" w:rsidP="005D632F"/>
    <w:tbl>
      <w:tblPr>
        <w:tblStyle w:val="TableGrid"/>
        <w:tblW w:w="0" w:type="auto"/>
        <w:tblLook w:val="04A0" w:firstRow="1" w:lastRow="0" w:firstColumn="1" w:lastColumn="0" w:noHBand="0" w:noVBand="1"/>
      </w:tblPr>
      <w:tblGrid>
        <w:gridCol w:w="1716"/>
        <w:gridCol w:w="4038"/>
        <w:gridCol w:w="3306"/>
      </w:tblGrid>
      <w:tr w:rsidR="005D632F" w14:paraId="7E5AF19A" w14:textId="77777777" w:rsidTr="005D632F">
        <w:trPr>
          <w:trHeight w:val="605"/>
        </w:trPr>
        <w:tc>
          <w:tcPr>
            <w:tcW w:w="1716" w:type="dxa"/>
            <w:shd w:val="clear" w:color="auto" w:fill="A39161"/>
            <w:vAlign w:val="center"/>
          </w:tcPr>
          <w:p w14:paraId="6DD56E7D" w14:textId="77777777" w:rsidR="005D632F" w:rsidRPr="005D55A5" w:rsidRDefault="005D632F" w:rsidP="005D632F">
            <w:pPr>
              <w:spacing w:after="0"/>
              <w:rPr>
                <w:b/>
                <w:bCs/>
              </w:rPr>
            </w:pPr>
            <w:r>
              <w:rPr>
                <w:b/>
                <w:bCs/>
              </w:rPr>
              <w:t>DATE</w:t>
            </w:r>
          </w:p>
        </w:tc>
        <w:tc>
          <w:tcPr>
            <w:tcW w:w="4038" w:type="dxa"/>
            <w:shd w:val="clear" w:color="auto" w:fill="A39161"/>
            <w:vAlign w:val="center"/>
          </w:tcPr>
          <w:p w14:paraId="2FFCA9AC" w14:textId="77777777" w:rsidR="005D632F" w:rsidRPr="005D55A5" w:rsidRDefault="005D632F" w:rsidP="005D632F">
            <w:pPr>
              <w:spacing w:after="0"/>
              <w:rPr>
                <w:b/>
                <w:bCs/>
              </w:rPr>
            </w:pPr>
            <w:r w:rsidRPr="005D55A5">
              <w:rPr>
                <w:b/>
                <w:bCs/>
              </w:rPr>
              <w:t>COPY</w:t>
            </w:r>
          </w:p>
        </w:tc>
        <w:tc>
          <w:tcPr>
            <w:tcW w:w="3306" w:type="dxa"/>
            <w:shd w:val="clear" w:color="auto" w:fill="A39161"/>
            <w:vAlign w:val="center"/>
          </w:tcPr>
          <w:p w14:paraId="0B05F37E" w14:textId="77777777" w:rsidR="005D632F" w:rsidRPr="005D55A5" w:rsidRDefault="005D632F" w:rsidP="005D632F">
            <w:pPr>
              <w:spacing w:after="0"/>
              <w:rPr>
                <w:b/>
                <w:bCs/>
              </w:rPr>
            </w:pPr>
            <w:r w:rsidRPr="005D55A5">
              <w:rPr>
                <w:b/>
                <w:bCs/>
              </w:rPr>
              <w:t>TILE</w:t>
            </w:r>
          </w:p>
        </w:tc>
      </w:tr>
      <w:tr w:rsidR="005D632F" w14:paraId="7C5B9414" w14:textId="77777777" w:rsidTr="004C1F7D">
        <w:tc>
          <w:tcPr>
            <w:tcW w:w="1716" w:type="dxa"/>
          </w:tcPr>
          <w:p w14:paraId="01F39011" w14:textId="77777777" w:rsidR="005D632F" w:rsidRPr="0454286A" w:rsidRDefault="005D632F" w:rsidP="004C1F7D">
            <w:pPr>
              <w:rPr>
                <w:color w:val="050505"/>
                <w:sz w:val="20"/>
                <w:szCs w:val="20"/>
                <w:shd w:val="clear" w:color="auto" w:fill="FFFFFF"/>
              </w:rPr>
            </w:pPr>
            <w:r>
              <w:rPr>
                <w:color w:val="050505"/>
                <w:sz w:val="20"/>
                <w:szCs w:val="20"/>
                <w:shd w:val="clear" w:color="auto" w:fill="FFFFFF"/>
              </w:rPr>
              <w:t>8 March-1 May 2023</w:t>
            </w:r>
          </w:p>
        </w:tc>
        <w:tc>
          <w:tcPr>
            <w:tcW w:w="4038" w:type="dxa"/>
          </w:tcPr>
          <w:p w14:paraId="77EA9E09" w14:textId="77777777" w:rsidR="005D632F" w:rsidRDefault="005D632F" w:rsidP="004C1F7D">
            <w:pPr>
              <w:rPr>
                <w:color w:val="050505"/>
                <w:sz w:val="20"/>
                <w:szCs w:val="20"/>
                <w:shd w:val="clear" w:color="auto" w:fill="FFFFFF"/>
              </w:rPr>
            </w:pPr>
            <w:r w:rsidRPr="0454286A">
              <w:rPr>
                <w:color w:val="050505"/>
                <w:sz w:val="20"/>
                <w:szCs w:val="20"/>
                <w:shd w:val="clear" w:color="auto" w:fill="FFFFFF"/>
              </w:rPr>
              <w:t>Nominations are open for the 2023 Australian Training Awards! These awards recognise those leading the way in vocational education and training.</w:t>
            </w:r>
          </w:p>
          <w:p w14:paraId="7EBDB282" w14:textId="77777777" w:rsidR="005D632F" w:rsidRDefault="005D632F" w:rsidP="004C1F7D">
            <w:pPr>
              <w:rPr>
                <w:color w:val="050505"/>
                <w:sz w:val="20"/>
                <w:szCs w:val="20"/>
                <w:shd w:val="clear" w:color="auto" w:fill="FFFFFF"/>
              </w:rPr>
            </w:pPr>
            <w:r w:rsidRPr="7A3078EB">
              <w:rPr>
                <w:color w:val="050505"/>
                <w:sz w:val="20"/>
                <w:szCs w:val="20"/>
              </w:rPr>
              <w:t>Finalists are invited to become VET ambassadors through the Australian VET Alumni program. Winners and runners-up will be recognised as national leaders in their field!</w:t>
            </w:r>
            <w:r w:rsidRPr="7A3078EB">
              <w:rPr>
                <w:color w:val="050505"/>
                <w:sz w:val="20"/>
                <w:szCs w:val="20"/>
                <w:shd w:val="clear" w:color="auto" w:fill="FFFFFF"/>
              </w:rPr>
              <w:t xml:space="preserve"> </w:t>
            </w:r>
            <w:r w:rsidRPr="7A3078EB">
              <w:rPr>
                <w:color w:val="050505"/>
                <w:sz w:val="20"/>
                <w:szCs w:val="20"/>
              </w:rPr>
              <w:t>Nominate</w:t>
            </w:r>
            <w:r>
              <w:rPr>
                <w:color w:val="050505"/>
                <w:sz w:val="20"/>
                <w:szCs w:val="20"/>
              </w:rPr>
              <w:t xml:space="preserve"> now:</w:t>
            </w:r>
            <w:r w:rsidRPr="7A3078EB">
              <w:rPr>
                <w:color w:val="050505"/>
                <w:sz w:val="20"/>
                <w:szCs w:val="20"/>
              </w:rPr>
              <w:t xml:space="preserve"> </w:t>
            </w:r>
            <w:hyperlink r:id="rId15" w:tgtFrame="_blank" w:history="1">
              <w:r>
                <w:rPr>
                  <w:rStyle w:val="Hyperlink"/>
                  <w:rFonts w:cstheme="minorHAnsi"/>
                  <w:sz w:val="20"/>
                  <w:szCs w:val="20"/>
                  <w:bdr w:val="none" w:sz="0" w:space="0" w:color="auto" w:frame="1"/>
                </w:rPr>
                <w:t>australiantrainingawards.gov.au</w:t>
              </w:r>
            </w:hyperlink>
          </w:p>
          <w:p w14:paraId="4E762414" w14:textId="77777777" w:rsidR="005D632F" w:rsidRPr="005D55A5" w:rsidRDefault="005D632F" w:rsidP="004C1F7D">
            <w:pPr>
              <w:rPr>
                <w:rFonts w:cstheme="minorHAnsi"/>
                <w:color w:val="000000" w:themeColor="text1"/>
                <w:sz w:val="20"/>
                <w:szCs w:val="20"/>
              </w:rPr>
            </w:pPr>
            <w:r w:rsidRPr="00981A0F">
              <w:rPr>
                <w:rFonts w:cstheme="minorHAnsi"/>
                <w:color w:val="000000" w:themeColor="text1"/>
                <w:sz w:val="20"/>
                <w:szCs w:val="20"/>
              </w:rPr>
              <w:t>#ATA2023</w:t>
            </w:r>
          </w:p>
        </w:tc>
        <w:tc>
          <w:tcPr>
            <w:tcW w:w="3306" w:type="dxa"/>
          </w:tcPr>
          <w:p w14:paraId="2553010A" w14:textId="77777777" w:rsidR="005D632F" w:rsidRDefault="005D632F" w:rsidP="004C1F7D">
            <w:r>
              <w:rPr>
                <w:noProof/>
              </w:rPr>
              <w:drawing>
                <wp:inline distT="0" distB="0" distL="0" distR="0" wp14:anchorId="07AD7E67" wp14:editId="25D6FA81">
                  <wp:extent cx="1959989" cy="1962150"/>
                  <wp:effectExtent l="0" t="0" r="2540" b="0"/>
                  <wp:docPr id="9" name="Picture 9" descr="A picture containing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 picture containing logo&#10;&#10;Description automatically generated"/>
                          <pic:cNvPicPr/>
                        </pic:nvPicPr>
                        <pic:blipFill>
                          <a:blip r:embed="rId16"/>
                          <a:stretch>
                            <a:fillRect/>
                          </a:stretch>
                        </pic:blipFill>
                        <pic:spPr>
                          <a:xfrm>
                            <a:off x="0" y="0"/>
                            <a:ext cx="1972471" cy="1974646"/>
                          </a:xfrm>
                          <a:prstGeom prst="rect">
                            <a:avLst/>
                          </a:prstGeom>
                        </pic:spPr>
                      </pic:pic>
                    </a:graphicData>
                  </a:graphic>
                </wp:inline>
              </w:drawing>
            </w:r>
          </w:p>
        </w:tc>
      </w:tr>
      <w:tr w:rsidR="005D632F" w14:paraId="322F13AF" w14:textId="77777777" w:rsidTr="004C1F7D">
        <w:tc>
          <w:tcPr>
            <w:tcW w:w="1716" w:type="dxa"/>
          </w:tcPr>
          <w:p w14:paraId="604CACFD" w14:textId="77777777" w:rsidR="005D632F" w:rsidRPr="0454286A" w:rsidRDefault="005D632F" w:rsidP="004C1F7D">
            <w:pPr>
              <w:rPr>
                <w:color w:val="000000" w:themeColor="text1"/>
                <w:sz w:val="20"/>
                <w:szCs w:val="20"/>
              </w:rPr>
            </w:pPr>
            <w:r>
              <w:rPr>
                <w:color w:val="000000" w:themeColor="text1"/>
                <w:sz w:val="20"/>
                <w:szCs w:val="20"/>
              </w:rPr>
              <w:t>8 March-1 May 2023</w:t>
            </w:r>
          </w:p>
        </w:tc>
        <w:tc>
          <w:tcPr>
            <w:tcW w:w="4038" w:type="dxa"/>
          </w:tcPr>
          <w:p w14:paraId="78954B23" w14:textId="77777777" w:rsidR="005D632F" w:rsidRPr="005D55A5" w:rsidRDefault="005D632F" w:rsidP="004C1F7D">
            <w:pPr>
              <w:rPr>
                <w:rFonts w:ascii="Calibri" w:hAnsi="Calibri" w:cs="Calibri"/>
                <w:sz w:val="20"/>
                <w:szCs w:val="20"/>
                <w:bdr w:val="none" w:sz="0" w:space="0" w:color="auto" w:frame="1"/>
              </w:rPr>
            </w:pPr>
            <w:r w:rsidRPr="0454286A">
              <w:rPr>
                <w:color w:val="000000" w:themeColor="text1"/>
                <w:sz w:val="20"/>
                <w:szCs w:val="20"/>
              </w:rPr>
              <w:t>Do you know an organisation or individual who should be recognised for their exceptional work, excellence or innovation in the vocational education and training</w:t>
            </w:r>
            <w:r w:rsidRPr="008464BE">
              <w:rPr>
                <w:rStyle w:val="normaltextrun"/>
                <w:rFonts w:ascii="Calibri" w:hAnsi="Calibri" w:cs="Calibri"/>
                <w:sz w:val="20"/>
                <w:szCs w:val="20"/>
                <w:bdr w:val="none" w:sz="0" w:space="0" w:color="auto" w:frame="1"/>
              </w:rPr>
              <w:t xml:space="preserve"> sector?</w:t>
            </w:r>
          </w:p>
          <w:p w14:paraId="127066C4" w14:textId="77777777" w:rsidR="005D632F" w:rsidRPr="005D55A5" w:rsidRDefault="005D632F" w:rsidP="004C1F7D">
            <w:pPr>
              <w:rPr>
                <w:rFonts w:cstheme="minorHAnsi"/>
                <w:color w:val="050505"/>
                <w:sz w:val="20"/>
                <w:szCs w:val="20"/>
                <w:shd w:val="clear" w:color="auto" w:fill="FFFFFF"/>
              </w:rPr>
            </w:pPr>
            <w:r w:rsidRPr="00ED1EA0">
              <w:rPr>
                <w:rFonts w:cstheme="minorHAnsi"/>
                <w:color w:val="050505"/>
                <w:sz w:val="20"/>
                <w:szCs w:val="20"/>
                <w:shd w:val="clear" w:color="auto" w:fill="FFFFFF"/>
              </w:rPr>
              <w:t xml:space="preserve">Nominations are open for the </w:t>
            </w:r>
            <w:r>
              <w:rPr>
                <w:rFonts w:cstheme="minorHAnsi"/>
                <w:color w:val="050505"/>
                <w:sz w:val="20"/>
                <w:szCs w:val="20"/>
                <w:shd w:val="clear" w:color="auto" w:fill="FFFFFF"/>
              </w:rPr>
              <w:t xml:space="preserve">2023 </w:t>
            </w:r>
            <w:r w:rsidRPr="00ED1EA0">
              <w:rPr>
                <w:rFonts w:cstheme="minorHAnsi"/>
                <w:color w:val="050505"/>
                <w:sz w:val="20"/>
                <w:szCs w:val="20"/>
                <w:shd w:val="clear" w:color="auto" w:fill="FFFFFF"/>
              </w:rPr>
              <w:t xml:space="preserve">Australian Training Awards. These awards recognise those leading the way in vocational education and training. </w:t>
            </w:r>
          </w:p>
          <w:p w14:paraId="7D233A27" w14:textId="77777777" w:rsidR="005D632F" w:rsidRDefault="005D632F" w:rsidP="004C1F7D">
            <w:pPr>
              <w:rPr>
                <w:sz w:val="20"/>
                <w:szCs w:val="20"/>
              </w:rPr>
            </w:pPr>
            <w:r>
              <w:rPr>
                <w:rStyle w:val="normaltextrun"/>
                <w:rFonts w:ascii="Calibri" w:hAnsi="Calibri" w:cs="Calibri"/>
                <w:sz w:val="20"/>
                <w:szCs w:val="20"/>
                <w:bdr w:val="none" w:sz="0" w:space="0" w:color="auto" w:frame="1"/>
              </w:rPr>
              <w:t>For information on how to enter v</w:t>
            </w:r>
            <w:r w:rsidRPr="008464BE">
              <w:rPr>
                <w:rStyle w:val="normaltextrun"/>
                <w:rFonts w:ascii="Calibri" w:hAnsi="Calibri" w:cs="Calibri"/>
                <w:sz w:val="20"/>
                <w:szCs w:val="20"/>
                <w:bdr w:val="none" w:sz="0" w:space="0" w:color="auto" w:frame="1"/>
              </w:rPr>
              <w:t>isit</w:t>
            </w:r>
            <w:r>
              <w:rPr>
                <w:rStyle w:val="normaltextrun"/>
                <w:rFonts w:ascii="Calibri" w:hAnsi="Calibri" w:cs="Calibri"/>
                <w:sz w:val="20"/>
                <w:szCs w:val="20"/>
                <w:bdr w:val="none" w:sz="0" w:space="0" w:color="auto" w:frame="1"/>
              </w:rPr>
              <w:t>:</w:t>
            </w:r>
            <w:r>
              <w:rPr>
                <w:rStyle w:val="normaltextrun"/>
                <w:rFonts w:ascii="Calibri" w:hAnsi="Calibri" w:cs="Calibri"/>
                <w:bdr w:val="none" w:sz="0" w:space="0" w:color="auto" w:frame="1"/>
              </w:rPr>
              <w:t xml:space="preserve"> </w:t>
            </w:r>
            <w:hyperlink r:id="rId17">
              <w:r>
                <w:rPr>
                  <w:rStyle w:val="Hyperlink"/>
                  <w:sz w:val="20"/>
                  <w:szCs w:val="20"/>
                </w:rPr>
                <w:t>australiantrainingawards.gov.au</w:t>
              </w:r>
            </w:hyperlink>
            <w:r w:rsidRPr="4C5A10C6">
              <w:rPr>
                <w:sz w:val="20"/>
                <w:szCs w:val="20"/>
              </w:rPr>
              <w:t xml:space="preserve"> </w:t>
            </w:r>
          </w:p>
          <w:p w14:paraId="4B7AD8E9" w14:textId="77777777" w:rsidR="005D632F" w:rsidRPr="005D55A5" w:rsidRDefault="005D632F" w:rsidP="004C1F7D">
            <w:pPr>
              <w:rPr>
                <w:sz w:val="20"/>
                <w:szCs w:val="20"/>
              </w:rPr>
            </w:pPr>
            <w:r w:rsidRPr="4C5A10C6">
              <w:rPr>
                <w:sz w:val="20"/>
                <w:szCs w:val="20"/>
              </w:rPr>
              <w:t>#ATA202</w:t>
            </w:r>
            <w:r>
              <w:rPr>
                <w:sz w:val="20"/>
                <w:szCs w:val="20"/>
              </w:rPr>
              <w:t>3</w:t>
            </w:r>
          </w:p>
        </w:tc>
        <w:tc>
          <w:tcPr>
            <w:tcW w:w="3306" w:type="dxa"/>
          </w:tcPr>
          <w:p w14:paraId="42E04E77" w14:textId="77777777" w:rsidR="005D632F" w:rsidRDefault="005D632F" w:rsidP="004C1F7D">
            <w:r>
              <w:rPr>
                <w:noProof/>
              </w:rPr>
              <w:drawing>
                <wp:inline distT="0" distB="0" distL="0" distR="0" wp14:anchorId="4354EC79" wp14:editId="2C00ADFB">
                  <wp:extent cx="1914525" cy="1914525"/>
                  <wp:effectExtent l="0" t="0" r="9525" b="9525"/>
                  <wp:docPr id="5" name="Picture 5" descr="Shape, arrow&#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Shape, arrow&#10;&#10;Description automatically generated"/>
                          <pic:cNvPicPr/>
                        </pic:nvPicPr>
                        <pic:blipFill>
                          <a:blip r:embed="rId18"/>
                          <a:stretch>
                            <a:fillRect/>
                          </a:stretch>
                        </pic:blipFill>
                        <pic:spPr>
                          <a:xfrm>
                            <a:off x="0" y="0"/>
                            <a:ext cx="1914525" cy="1914525"/>
                          </a:xfrm>
                          <a:prstGeom prst="rect">
                            <a:avLst/>
                          </a:prstGeom>
                        </pic:spPr>
                      </pic:pic>
                    </a:graphicData>
                  </a:graphic>
                </wp:inline>
              </w:drawing>
            </w:r>
            <w:r>
              <w:rPr>
                <w:rFonts w:ascii="Calibri" w:hAnsi="Calibri" w:cs="Calibri"/>
                <w:sz w:val="20"/>
                <w:szCs w:val="20"/>
                <w:shd w:val="clear" w:color="auto" w:fill="FFFFFF"/>
              </w:rPr>
              <w:br/>
            </w:r>
          </w:p>
        </w:tc>
      </w:tr>
      <w:tr w:rsidR="005D632F" w14:paraId="124FBDC3" w14:textId="77777777" w:rsidTr="004C1F7D">
        <w:tc>
          <w:tcPr>
            <w:tcW w:w="1716" w:type="dxa"/>
          </w:tcPr>
          <w:p w14:paraId="5312DBFE" w14:textId="77777777" w:rsidR="005D632F" w:rsidRPr="00E30443" w:rsidRDefault="005D632F" w:rsidP="004C1F7D">
            <w:pPr>
              <w:shd w:val="clear" w:color="auto" w:fill="FFFFFF"/>
              <w:rPr>
                <w:rFonts w:cstheme="minorHAnsi"/>
                <w:color w:val="050505"/>
                <w:sz w:val="20"/>
                <w:szCs w:val="20"/>
              </w:rPr>
            </w:pPr>
            <w:r>
              <w:rPr>
                <w:rFonts w:cstheme="minorHAnsi"/>
                <w:color w:val="050505"/>
                <w:sz w:val="20"/>
                <w:szCs w:val="20"/>
              </w:rPr>
              <w:t>8 March-31 May 2023</w:t>
            </w:r>
          </w:p>
        </w:tc>
        <w:tc>
          <w:tcPr>
            <w:tcW w:w="4038" w:type="dxa"/>
          </w:tcPr>
          <w:p w14:paraId="158E7AB0" w14:textId="77777777" w:rsidR="005D632F" w:rsidRDefault="005D632F" w:rsidP="004C1F7D">
            <w:pPr>
              <w:shd w:val="clear" w:color="auto" w:fill="FFFFFF"/>
              <w:rPr>
                <w:rFonts w:cstheme="minorHAnsi"/>
                <w:color w:val="050505"/>
                <w:sz w:val="20"/>
                <w:szCs w:val="20"/>
              </w:rPr>
            </w:pPr>
            <w:r>
              <w:rPr>
                <w:rFonts w:cstheme="minorHAnsi"/>
                <w:color w:val="050505"/>
                <w:sz w:val="20"/>
                <w:szCs w:val="20"/>
              </w:rPr>
              <w:t>Celebrate excellence in VET!</w:t>
            </w:r>
          </w:p>
          <w:p w14:paraId="16057C7E" w14:textId="77777777" w:rsidR="005D632F" w:rsidRPr="00E30443" w:rsidRDefault="005D632F" w:rsidP="004C1F7D">
            <w:pPr>
              <w:shd w:val="clear" w:color="auto" w:fill="FFFFFF"/>
              <w:rPr>
                <w:rFonts w:cstheme="minorHAnsi"/>
                <w:color w:val="050505"/>
                <w:sz w:val="20"/>
                <w:szCs w:val="20"/>
              </w:rPr>
            </w:pPr>
            <w:r w:rsidRPr="00E30443">
              <w:rPr>
                <w:rFonts w:cstheme="minorHAnsi"/>
                <w:color w:val="050505"/>
                <w:sz w:val="20"/>
                <w:szCs w:val="20"/>
              </w:rPr>
              <w:t xml:space="preserve">Nominate an outstanding </w:t>
            </w:r>
            <w:r>
              <w:rPr>
                <w:rFonts w:cstheme="minorHAnsi"/>
                <w:color w:val="050505"/>
                <w:sz w:val="20"/>
                <w:szCs w:val="20"/>
              </w:rPr>
              <w:t>individual</w:t>
            </w:r>
            <w:r>
              <w:rPr>
                <w:color w:val="050505"/>
                <w:sz w:val="20"/>
                <w:szCs w:val="20"/>
              </w:rPr>
              <w:t xml:space="preserve">, employer, or </w:t>
            </w:r>
            <w:r w:rsidRPr="00E30443">
              <w:rPr>
                <w:rFonts w:cstheme="minorHAnsi"/>
                <w:color w:val="050505"/>
                <w:sz w:val="20"/>
                <w:szCs w:val="20"/>
              </w:rPr>
              <w:t>training provider for the 202</w:t>
            </w:r>
            <w:r>
              <w:rPr>
                <w:rFonts w:cstheme="minorHAnsi"/>
                <w:color w:val="050505"/>
                <w:sz w:val="20"/>
                <w:szCs w:val="20"/>
              </w:rPr>
              <w:t>3</w:t>
            </w:r>
            <w:r w:rsidRPr="00E30443">
              <w:rPr>
                <w:rFonts w:cstheme="minorHAnsi"/>
                <w:color w:val="050505"/>
                <w:sz w:val="20"/>
                <w:szCs w:val="20"/>
              </w:rPr>
              <w:t xml:space="preserve"> Australian Training Awards</w:t>
            </w:r>
            <w:r>
              <w:rPr>
                <w:rFonts w:cstheme="minorHAnsi"/>
                <w:color w:val="050505"/>
                <w:sz w:val="20"/>
                <w:szCs w:val="20"/>
              </w:rPr>
              <w:t>.</w:t>
            </w:r>
          </w:p>
          <w:p w14:paraId="6B85BD58" w14:textId="77777777" w:rsidR="005D632F" w:rsidRPr="00E30443" w:rsidRDefault="005D632F" w:rsidP="004C1F7D">
            <w:pPr>
              <w:shd w:val="clear" w:color="auto" w:fill="FFFFFF" w:themeFill="background1"/>
              <w:rPr>
                <w:color w:val="050505"/>
                <w:sz w:val="20"/>
                <w:szCs w:val="20"/>
              </w:rPr>
            </w:pPr>
            <w:r w:rsidRPr="0454286A">
              <w:rPr>
                <w:color w:val="050505"/>
                <w:sz w:val="20"/>
                <w:szCs w:val="20"/>
              </w:rPr>
              <w:t xml:space="preserve">Go to: </w:t>
            </w:r>
            <w:hyperlink r:id="rId19" w:tgtFrame="_blank" w:history="1">
              <w:r w:rsidRPr="0454286A">
                <w:rPr>
                  <w:rStyle w:val="Hyperlink"/>
                  <w:sz w:val="20"/>
                  <w:szCs w:val="20"/>
                  <w:bdr w:val="none" w:sz="0" w:space="0" w:color="auto" w:frame="1"/>
                </w:rPr>
                <w:t>australiantrainingawards.gov.au</w:t>
              </w:r>
            </w:hyperlink>
            <w:r w:rsidRPr="0454286A">
              <w:rPr>
                <w:color w:val="050505"/>
                <w:sz w:val="20"/>
                <w:szCs w:val="20"/>
              </w:rPr>
              <w:t xml:space="preserve"> </w:t>
            </w:r>
          </w:p>
          <w:p w14:paraId="04BDD56E" w14:textId="77777777" w:rsidR="005D632F" w:rsidRDefault="005D632F" w:rsidP="004C1F7D">
            <w:r w:rsidRPr="4C5A10C6">
              <w:rPr>
                <w:sz w:val="20"/>
                <w:szCs w:val="20"/>
              </w:rPr>
              <w:t>#ATA202</w:t>
            </w:r>
            <w:r>
              <w:rPr>
                <w:sz w:val="20"/>
                <w:szCs w:val="20"/>
              </w:rPr>
              <w:t>3</w:t>
            </w:r>
          </w:p>
        </w:tc>
        <w:tc>
          <w:tcPr>
            <w:tcW w:w="3306" w:type="dxa"/>
          </w:tcPr>
          <w:p w14:paraId="01B18534" w14:textId="77777777" w:rsidR="005D632F" w:rsidRDefault="005D632F" w:rsidP="004C1F7D">
            <w:r>
              <w:rPr>
                <w:noProof/>
              </w:rPr>
              <w:drawing>
                <wp:inline distT="0" distB="0" distL="0" distR="0" wp14:anchorId="311F4FB9" wp14:editId="1942485F">
                  <wp:extent cx="1933575" cy="1933575"/>
                  <wp:effectExtent l="0" t="0" r="9525" b="9525"/>
                  <wp:docPr id="6" name="Picture 6" descr="A picture containing sha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A picture containing shape&#10;&#10;Description automatically generated"/>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933575" cy="1933575"/>
                          </a:xfrm>
                          <a:prstGeom prst="rect">
                            <a:avLst/>
                          </a:prstGeom>
                          <a:noFill/>
                          <a:ln>
                            <a:noFill/>
                          </a:ln>
                        </pic:spPr>
                      </pic:pic>
                    </a:graphicData>
                  </a:graphic>
                </wp:inline>
              </w:drawing>
            </w:r>
            <w:r>
              <w:rPr>
                <w:rFonts w:ascii="Calibri" w:hAnsi="Calibri" w:cs="Calibri"/>
                <w:sz w:val="18"/>
                <w:szCs w:val="18"/>
                <w:shd w:val="clear" w:color="auto" w:fill="FFFFFF"/>
              </w:rPr>
              <w:br/>
            </w:r>
          </w:p>
        </w:tc>
      </w:tr>
      <w:tr w:rsidR="005D632F" w14:paraId="68C68A68" w14:textId="77777777" w:rsidTr="004C1F7D">
        <w:tc>
          <w:tcPr>
            <w:tcW w:w="1716" w:type="dxa"/>
          </w:tcPr>
          <w:p w14:paraId="182F9938" w14:textId="77777777" w:rsidR="005D632F" w:rsidRPr="1E14C9BC" w:rsidDel="000E4E96" w:rsidRDefault="005D632F" w:rsidP="004C1F7D">
            <w:pPr>
              <w:shd w:val="clear" w:color="auto" w:fill="FFFFFF" w:themeFill="background1"/>
              <w:rPr>
                <w:color w:val="050505"/>
                <w:sz w:val="20"/>
                <w:szCs w:val="20"/>
              </w:rPr>
            </w:pPr>
            <w:r w:rsidRPr="1E14C9BC">
              <w:rPr>
                <w:color w:val="050505"/>
                <w:sz w:val="20"/>
                <w:szCs w:val="20"/>
              </w:rPr>
              <w:lastRenderedPageBreak/>
              <w:t>1</w:t>
            </w:r>
            <w:r>
              <w:rPr>
                <w:color w:val="050505"/>
                <w:sz w:val="20"/>
                <w:szCs w:val="20"/>
              </w:rPr>
              <w:t>-31 May 2023</w:t>
            </w:r>
          </w:p>
        </w:tc>
        <w:tc>
          <w:tcPr>
            <w:tcW w:w="4038" w:type="dxa"/>
          </w:tcPr>
          <w:p w14:paraId="7515A65F" w14:textId="77777777" w:rsidR="005D632F" w:rsidRPr="00306E1B" w:rsidRDefault="005D632F" w:rsidP="004C1F7D">
            <w:pPr>
              <w:shd w:val="clear" w:color="auto" w:fill="FFFFFF"/>
              <w:rPr>
                <w:rFonts w:cstheme="minorHAnsi"/>
                <w:color w:val="050505"/>
                <w:sz w:val="20"/>
                <w:szCs w:val="20"/>
              </w:rPr>
            </w:pPr>
            <w:r w:rsidRPr="00306E1B">
              <w:rPr>
                <w:rFonts w:cstheme="minorHAnsi"/>
                <w:color w:val="050505"/>
                <w:sz w:val="20"/>
                <w:szCs w:val="20"/>
              </w:rPr>
              <w:t xml:space="preserve">Nominate an outstanding </w:t>
            </w:r>
            <w:r>
              <w:rPr>
                <w:rFonts w:cstheme="minorHAnsi"/>
                <w:color w:val="050505"/>
                <w:sz w:val="20"/>
                <w:szCs w:val="20"/>
              </w:rPr>
              <w:t xml:space="preserve">individual, employer or </w:t>
            </w:r>
            <w:r w:rsidRPr="00306E1B">
              <w:rPr>
                <w:rFonts w:cstheme="minorHAnsi"/>
                <w:color w:val="050505"/>
                <w:sz w:val="20"/>
                <w:szCs w:val="20"/>
              </w:rPr>
              <w:t>training provider for the 202</w:t>
            </w:r>
            <w:r>
              <w:rPr>
                <w:rFonts w:cstheme="minorHAnsi"/>
                <w:color w:val="050505"/>
                <w:sz w:val="20"/>
                <w:szCs w:val="20"/>
              </w:rPr>
              <w:t>3</w:t>
            </w:r>
            <w:r w:rsidRPr="00306E1B">
              <w:rPr>
                <w:rFonts w:cstheme="minorHAnsi"/>
                <w:color w:val="050505"/>
                <w:sz w:val="20"/>
                <w:szCs w:val="20"/>
              </w:rPr>
              <w:t xml:space="preserve"> Australian Training Awards. Nominations </w:t>
            </w:r>
            <w:r>
              <w:rPr>
                <w:rFonts w:cstheme="minorHAnsi"/>
                <w:color w:val="050505"/>
                <w:sz w:val="20"/>
                <w:szCs w:val="20"/>
              </w:rPr>
              <w:t xml:space="preserve">are </w:t>
            </w:r>
            <w:r w:rsidRPr="00306E1B">
              <w:rPr>
                <w:rFonts w:cstheme="minorHAnsi"/>
                <w:color w:val="050505"/>
                <w:sz w:val="20"/>
                <w:szCs w:val="20"/>
              </w:rPr>
              <w:t>clos</w:t>
            </w:r>
            <w:r>
              <w:rPr>
                <w:rFonts w:cstheme="minorHAnsi"/>
                <w:color w:val="050505"/>
                <w:sz w:val="20"/>
                <w:szCs w:val="20"/>
              </w:rPr>
              <w:t>ing</w:t>
            </w:r>
            <w:r w:rsidRPr="00306E1B">
              <w:rPr>
                <w:rFonts w:cstheme="minorHAnsi"/>
                <w:color w:val="050505"/>
                <w:sz w:val="20"/>
                <w:szCs w:val="20"/>
              </w:rPr>
              <w:t xml:space="preserve"> soon.</w:t>
            </w:r>
          </w:p>
          <w:p w14:paraId="5A9C9115" w14:textId="77777777" w:rsidR="005D632F" w:rsidRDefault="005D632F" w:rsidP="004C1F7D">
            <w:pPr>
              <w:shd w:val="clear" w:color="auto" w:fill="FFFFFF"/>
              <w:rPr>
                <w:rFonts w:cstheme="minorHAnsi"/>
                <w:color w:val="050505"/>
                <w:sz w:val="20"/>
                <w:szCs w:val="20"/>
              </w:rPr>
            </w:pPr>
            <w:r w:rsidRPr="00306E1B">
              <w:rPr>
                <w:rFonts w:cstheme="minorHAnsi"/>
                <w:color w:val="050505"/>
                <w:sz w:val="20"/>
                <w:szCs w:val="20"/>
              </w:rPr>
              <w:t xml:space="preserve">Go to: </w:t>
            </w:r>
            <w:hyperlink r:id="rId21" w:tgtFrame="_blank" w:history="1">
              <w:r>
                <w:rPr>
                  <w:rStyle w:val="Hyperlink"/>
                  <w:rFonts w:cstheme="minorHAnsi"/>
                  <w:sz w:val="20"/>
                  <w:szCs w:val="20"/>
                  <w:bdr w:val="none" w:sz="0" w:space="0" w:color="auto" w:frame="1"/>
                </w:rPr>
                <w:t>australiantrainingawards.gov.au</w:t>
              </w:r>
            </w:hyperlink>
            <w:r w:rsidRPr="00306E1B">
              <w:rPr>
                <w:rFonts w:cstheme="minorHAnsi"/>
                <w:color w:val="050505"/>
                <w:sz w:val="20"/>
                <w:szCs w:val="20"/>
              </w:rPr>
              <w:t xml:space="preserve"> </w:t>
            </w:r>
          </w:p>
          <w:p w14:paraId="4376B529" w14:textId="77777777" w:rsidR="005D632F" w:rsidRPr="346C9854" w:rsidRDefault="005D632F" w:rsidP="004C1F7D">
            <w:pPr>
              <w:shd w:val="clear" w:color="auto" w:fill="FFFFFF" w:themeFill="background1"/>
              <w:rPr>
                <w:color w:val="050505"/>
                <w:sz w:val="20"/>
                <w:szCs w:val="20"/>
              </w:rPr>
            </w:pPr>
            <w:r w:rsidRPr="4C5A10C6">
              <w:rPr>
                <w:sz w:val="20"/>
                <w:szCs w:val="20"/>
              </w:rPr>
              <w:t>#ATA202</w:t>
            </w:r>
            <w:r>
              <w:rPr>
                <w:sz w:val="20"/>
                <w:szCs w:val="20"/>
              </w:rPr>
              <w:t>3</w:t>
            </w:r>
          </w:p>
        </w:tc>
        <w:tc>
          <w:tcPr>
            <w:tcW w:w="3306" w:type="dxa"/>
          </w:tcPr>
          <w:p w14:paraId="3C10BA44" w14:textId="77777777" w:rsidR="005D632F" w:rsidRDefault="005D632F" w:rsidP="004C1F7D">
            <w:pPr>
              <w:rPr>
                <w:noProof/>
              </w:rPr>
            </w:pPr>
            <w:r>
              <w:rPr>
                <w:noProof/>
              </w:rPr>
              <w:drawing>
                <wp:inline distT="0" distB="0" distL="0" distR="0" wp14:anchorId="1EDF2806" wp14:editId="720F3AE7">
                  <wp:extent cx="1826786" cy="1828800"/>
                  <wp:effectExtent l="0" t="0" r="2540" b="0"/>
                  <wp:docPr id="10" name="Picture 10"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Logo, company name&#10;&#10;Description automatically generated"/>
                          <pic:cNvPicPr/>
                        </pic:nvPicPr>
                        <pic:blipFill>
                          <a:blip r:embed="rId22"/>
                          <a:stretch>
                            <a:fillRect/>
                          </a:stretch>
                        </pic:blipFill>
                        <pic:spPr>
                          <a:xfrm>
                            <a:off x="0" y="0"/>
                            <a:ext cx="1839031" cy="1841058"/>
                          </a:xfrm>
                          <a:prstGeom prst="rect">
                            <a:avLst/>
                          </a:prstGeom>
                        </pic:spPr>
                      </pic:pic>
                    </a:graphicData>
                  </a:graphic>
                </wp:inline>
              </w:drawing>
            </w:r>
          </w:p>
        </w:tc>
      </w:tr>
      <w:tr w:rsidR="005D632F" w14:paraId="61925017" w14:textId="77777777" w:rsidTr="004C1F7D">
        <w:tc>
          <w:tcPr>
            <w:tcW w:w="1716" w:type="dxa"/>
          </w:tcPr>
          <w:p w14:paraId="23B8B178" w14:textId="77777777" w:rsidR="005D632F" w:rsidRPr="6D633066" w:rsidRDefault="005D632F" w:rsidP="004C1F7D">
            <w:pPr>
              <w:shd w:val="clear" w:color="auto" w:fill="FFFFFF" w:themeFill="background1"/>
              <w:rPr>
                <w:color w:val="050505"/>
                <w:sz w:val="20"/>
                <w:szCs w:val="20"/>
              </w:rPr>
            </w:pPr>
            <w:r w:rsidRPr="1E14C9BC">
              <w:rPr>
                <w:color w:val="050505"/>
                <w:sz w:val="20"/>
                <w:szCs w:val="20"/>
              </w:rPr>
              <w:t>1</w:t>
            </w:r>
            <w:r>
              <w:rPr>
                <w:color w:val="050505"/>
                <w:sz w:val="20"/>
                <w:szCs w:val="20"/>
              </w:rPr>
              <w:t>-31 May 2023</w:t>
            </w:r>
          </w:p>
        </w:tc>
        <w:tc>
          <w:tcPr>
            <w:tcW w:w="4038" w:type="dxa"/>
          </w:tcPr>
          <w:p w14:paraId="7F7CFB77" w14:textId="77777777" w:rsidR="005D632F" w:rsidRPr="00EE27A4" w:rsidRDefault="005D632F" w:rsidP="004C1F7D">
            <w:pPr>
              <w:shd w:val="clear" w:color="auto" w:fill="FFFFFF" w:themeFill="background1"/>
              <w:rPr>
                <w:color w:val="050505"/>
                <w:sz w:val="20"/>
                <w:szCs w:val="20"/>
                <w:highlight w:val="yellow"/>
              </w:rPr>
            </w:pPr>
            <w:r w:rsidRPr="346C9854">
              <w:rPr>
                <w:color w:val="050505"/>
                <w:sz w:val="20"/>
                <w:szCs w:val="20"/>
              </w:rPr>
              <w:t>There is still time to nominate! Direct entry nominations for the 2023 Australian Training Awards close at the end of this month. If you’ve got the perfect nomination sitting in draft, make sure you hit submit by 11.59pm Wednesday 31 May.</w:t>
            </w:r>
          </w:p>
          <w:p w14:paraId="78C8113E" w14:textId="77777777" w:rsidR="005D632F" w:rsidRDefault="005D632F" w:rsidP="004C1F7D">
            <w:pPr>
              <w:shd w:val="clear" w:color="auto" w:fill="FFFFFF"/>
              <w:rPr>
                <w:rStyle w:val="Hyperlink"/>
                <w:rFonts w:cstheme="minorHAnsi"/>
                <w:sz w:val="20"/>
                <w:szCs w:val="20"/>
                <w:bdr w:val="none" w:sz="0" w:space="0" w:color="auto" w:frame="1"/>
              </w:rPr>
            </w:pPr>
            <w:r w:rsidRPr="00EE27A4">
              <w:rPr>
                <w:rFonts w:cstheme="minorHAnsi"/>
                <w:color w:val="050505"/>
                <w:sz w:val="20"/>
                <w:szCs w:val="20"/>
              </w:rPr>
              <w:t xml:space="preserve">See the direct entry categories here: </w:t>
            </w:r>
            <w:hyperlink r:id="rId23" w:tgtFrame="_blank" w:history="1">
              <w:r>
                <w:rPr>
                  <w:rStyle w:val="Hyperlink"/>
                  <w:rFonts w:cstheme="minorHAnsi"/>
                  <w:sz w:val="20"/>
                  <w:szCs w:val="20"/>
                  <w:bdr w:val="none" w:sz="0" w:space="0" w:color="auto" w:frame="1"/>
                </w:rPr>
                <w:t>australiantrainingawards.gov.au/award-categories</w:t>
              </w:r>
            </w:hyperlink>
          </w:p>
          <w:p w14:paraId="2E4A7208" w14:textId="77777777" w:rsidR="005D632F" w:rsidRPr="00306E1B" w:rsidRDefault="005D632F" w:rsidP="004C1F7D">
            <w:pPr>
              <w:shd w:val="clear" w:color="auto" w:fill="FFFFFF"/>
              <w:rPr>
                <w:rFonts w:cstheme="minorHAnsi"/>
                <w:color w:val="050505"/>
                <w:sz w:val="20"/>
                <w:szCs w:val="20"/>
              </w:rPr>
            </w:pPr>
            <w:r w:rsidRPr="4C5A10C6">
              <w:rPr>
                <w:sz w:val="20"/>
                <w:szCs w:val="20"/>
              </w:rPr>
              <w:t>#ATA202</w:t>
            </w:r>
            <w:r>
              <w:rPr>
                <w:sz w:val="20"/>
                <w:szCs w:val="20"/>
              </w:rPr>
              <w:t>3</w:t>
            </w:r>
          </w:p>
        </w:tc>
        <w:tc>
          <w:tcPr>
            <w:tcW w:w="3306" w:type="dxa"/>
          </w:tcPr>
          <w:p w14:paraId="79057625" w14:textId="77777777" w:rsidR="005D632F" w:rsidRDefault="005D632F" w:rsidP="004C1F7D">
            <w:pPr>
              <w:rPr>
                <w:noProof/>
              </w:rPr>
            </w:pPr>
            <w:r>
              <w:rPr>
                <w:noProof/>
              </w:rPr>
              <w:drawing>
                <wp:inline distT="0" distB="0" distL="0" distR="0" wp14:anchorId="4D53B01F" wp14:editId="1E986703">
                  <wp:extent cx="1825123" cy="1823111"/>
                  <wp:effectExtent l="0" t="0" r="3810" b="5715"/>
                  <wp:docPr id="12" name="Picture 12" descr="A picture containing 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picture containing graphical user interface&#10;&#10;Description automatically generated"/>
                          <pic:cNvPicPr/>
                        </pic:nvPicPr>
                        <pic:blipFill>
                          <a:blip r:embed="rId24"/>
                          <a:stretch>
                            <a:fillRect/>
                          </a:stretch>
                        </pic:blipFill>
                        <pic:spPr>
                          <a:xfrm>
                            <a:off x="0" y="0"/>
                            <a:ext cx="1835171" cy="1833148"/>
                          </a:xfrm>
                          <a:prstGeom prst="rect">
                            <a:avLst/>
                          </a:prstGeom>
                        </pic:spPr>
                      </pic:pic>
                    </a:graphicData>
                  </a:graphic>
                </wp:inline>
              </w:drawing>
            </w:r>
          </w:p>
        </w:tc>
      </w:tr>
    </w:tbl>
    <w:p w14:paraId="45177CDD" w14:textId="77777777" w:rsidR="005D632F" w:rsidRDefault="005D632F" w:rsidP="005D632F"/>
    <w:p w14:paraId="311E0373" w14:textId="77777777" w:rsidR="005D632F" w:rsidRDefault="005D632F" w:rsidP="005D632F">
      <w:pPr>
        <w:keepNext/>
        <w:keepLines/>
        <w:spacing w:before="240" w:after="0"/>
        <w:outlineLvl w:val="0"/>
      </w:pPr>
    </w:p>
    <w:p w14:paraId="5FB5CC38" w14:textId="77777777" w:rsidR="00A56FC7" w:rsidRPr="00A56FC7" w:rsidRDefault="00A56FC7" w:rsidP="005D632F">
      <w:pPr>
        <w:pStyle w:val="Title"/>
      </w:pPr>
    </w:p>
    <w:sectPr w:rsidR="00A56FC7" w:rsidRPr="00A56FC7" w:rsidSect="005E2010">
      <w:footerReference w:type="default" r:id="rId25"/>
      <w:type w:val="continuous"/>
      <w:pgSz w:w="11906" w:h="16838"/>
      <w:pgMar w:top="1134" w:right="1418" w:bottom="1985" w:left="1418" w:header="709" w:footer="102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188A74B" w14:textId="77777777" w:rsidR="00A23FD7" w:rsidRDefault="00A23FD7" w:rsidP="0051352E">
      <w:pPr>
        <w:spacing w:after="0" w:line="240" w:lineRule="auto"/>
      </w:pPr>
      <w:r>
        <w:separator/>
      </w:r>
    </w:p>
  </w:endnote>
  <w:endnote w:type="continuationSeparator" w:id="0">
    <w:p w14:paraId="5391DD0A" w14:textId="77777777" w:rsidR="00A23FD7" w:rsidRDefault="00A23FD7" w:rsidP="0051352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31CF2D" w14:textId="06039A9A" w:rsidR="005E2010" w:rsidRPr="005E2010" w:rsidRDefault="005E2010" w:rsidP="005E2010">
    <w:pPr>
      <w:pStyle w:val="Footer"/>
      <w:jc w:val="right"/>
      <w:rPr>
        <w:rStyle w:val="Strong"/>
      </w:rPr>
    </w:pPr>
    <w:r w:rsidRPr="005E2010">
      <w:rPr>
        <w:rStyle w:val="Strong"/>
      </w:rPr>
      <w:t>australiantrainingawards.gov.au</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8A0609A" w14:textId="77777777" w:rsidR="00A23FD7" w:rsidRDefault="00A23FD7" w:rsidP="0051352E">
      <w:pPr>
        <w:spacing w:after="0" w:line="240" w:lineRule="auto"/>
      </w:pPr>
      <w:r>
        <w:separator/>
      </w:r>
    </w:p>
  </w:footnote>
  <w:footnote w:type="continuationSeparator" w:id="0">
    <w:p w14:paraId="683D14AF" w14:textId="77777777" w:rsidR="00A23FD7" w:rsidRDefault="00A23FD7" w:rsidP="0051352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AD28793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162E64F0"/>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4A90D488"/>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526C7DB6"/>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61DCC0B4"/>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05201EA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09FE9810"/>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34A6DE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35C4E79E"/>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6CF43B10"/>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88B769E"/>
    <w:multiLevelType w:val="multilevel"/>
    <w:tmpl w:val="C7C41C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11157457"/>
    <w:multiLevelType w:val="multilevel"/>
    <w:tmpl w:val="3AECE86E"/>
    <w:name w:val="List number"/>
    <w:lvl w:ilvl="0">
      <w:start w:val="1"/>
      <w:numFmt w:val="decimal"/>
      <w:pStyle w:val="ListNumber"/>
      <w:lvlText w:val="%1."/>
      <w:lvlJc w:val="left"/>
      <w:pPr>
        <w:ind w:left="357" w:hanging="357"/>
      </w:pPr>
      <w:rPr>
        <w:rFonts w:hint="default"/>
      </w:rPr>
    </w:lvl>
    <w:lvl w:ilvl="1">
      <w:start w:val="1"/>
      <w:numFmt w:val="decimal"/>
      <w:lvlText w:val="%2.%1"/>
      <w:lvlJc w:val="left"/>
      <w:pPr>
        <w:ind w:left="851" w:hanging="494"/>
      </w:pPr>
      <w:rPr>
        <w:rFonts w:hint="default"/>
      </w:rPr>
    </w:lvl>
    <w:lvl w:ilvl="2">
      <w:start w:val="1"/>
      <w:numFmt w:val="decimal"/>
      <w:lvlText w:val="%1.%2.%3"/>
      <w:lvlJc w:val="left"/>
      <w:pPr>
        <w:tabs>
          <w:tab w:val="num" w:pos="1985"/>
        </w:tabs>
        <w:ind w:left="1559" w:hanging="708"/>
      </w:pPr>
      <w:rPr>
        <w:rFonts w:hint="default"/>
      </w:rPr>
    </w:lvl>
    <w:lvl w:ilvl="3">
      <w:start w:val="1"/>
      <w:numFmt w:val="decimal"/>
      <w:lvlText w:val="%1.%2.%3.%4"/>
      <w:lvlJc w:val="left"/>
      <w:pPr>
        <w:tabs>
          <w:tab w:val="num" w:pos="2552"/>
        </w:tabs>
        <w:ind w:left="2381" w:hanging="822"/>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 w15:restartNumberingAfterBreak="0">
    <w:nsid w:val="2EA53E4C"/>
    <w:multiLevelType w:val="multilevel"/>
    <w:tmpl w:val="F1481754"/>
    <w:name w:val="List number2"/>
    <w:lvl w:ilvl="0">
      <w:start w:val="1"/>
      <w:numFmt w:val="bullet"/>
      <w:pStyle w:val="ListBullet"/>
      <w:lvlText w:val=""/>
      <w:lvlJc w:val="left"/>
      <w:pPr>
        <w:ind w:left="357" w:hanging="357"/>
      </w:pPr>
      <w:rPr>
        <w:rFonts w:ascii="Symbol" w:hAnsi="Symbol" w:cs="Times New Roman" w:hint="default"/>
        <w:color w:val="auto"/>
      </w:rPr>
    </w:lvl>
    <w:lvl w:ilvl="1">
      <w:start w:val="1"/>
      <w:numFmt w:val="bullet"/>
      <w:lvlText w:val="○"/>
      <w:lvlJc w:val="left"/>
      <w:pPr>
        <w:ind w:left="851" w:hanging="494"/>
      </w:pPr>
      <w:rPr>
        <w:rFonts w:ascii="Courier New" w:hAnsi="Courier New" w:cs="Times New Roman" w:hint="default"/>
        <w:color w:val="auto"/>
      </w:rPr>
    </w:lvl>
    <w:lvl w:ilvl="2">
      <w:start w:val="1"/>
      <w:numFmt w:val="bullet"/>
      <w:lvlText w:val="–"/>
      <w:lvlJc w:val="left"/>
      <w:pPr>
        <w:tabs>
          <w:tab w:val="num" w:pos="1985"/>
        </w:tabs>
        <w:ind w:left="1418" w:hanging="567"/>
      </w:pPr>
      <w:rPr>
        <w:rFonts w:ascii="Calibri" w:hAnsi="Calibri" w:cs="Times New Roman" w:hint="default"/>
        <w:color w:val="auto"/>
      </w:rPr>
    </w:lvl>
    <w:lvl w:ilvl="3">
      <w:start w:val="1"/>
      <w:numFmt w:val="bullet"/>
      <w:lvlText w:val=""/>
      <w:lvlJc w:val="left"/>
      <w:pPr>
        <w:tabs>
          <w:tab w:val="num" w:pos="2552"/>
        </w:tabs>
        <w:ind w:left="2126" w:hanging="567"/>
      </w:pPr>
      <w:rPr>
        <w:rFonts w:ascii="Wingdings" w:hAnsi="Wingdings" w:cs="Times New Roman"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15:restartNumberingAfterBreak="0">
    <w:nsid w:val="34A96A34"/>
    <w:multiLevelType w:val="multilevel"/>
    <w:tmpl w:val="1DD82DA6"/>
    <w:name w:val="List number3"/>
    <w:lvl w:ilvl="0">
      <w:start w:val="1"/>
      <w:numFmt w:val="decimal"/>
      <w:pStyle w:val="List"/>
      <w:lvlText w:val="%1"/>
      <w:lvlJc w:val="left"/>
      <w:pPr>
        <w:ind w:left="357" w:hanging="357"/>
      </w:pPr>
      <w:rPr>
        <w:rFonts w:hint="default"/>
      </w:rPr>
    </w:lvl>
    <w:lvl w:ilvl="1">
      <w:start w:val="1"/>
      <w:numFmt w:val="lowerLetter"/>
      <w:lvlText w:val="%2"/>
      <w:lvlJc w:val="left"/>
      <w:pPr>
        <w:ind w:left="851" w:hanging="494"/>
      </w:pPr>
      <w:rPr>
        <w:rFonts w:hint="default"/>
      </w:rPr>
    </w:lvl>
    <w:lvl w:ilvl="2">
      <w:start w:val="1"/>
      <w:numFmt w:val="lowerRoman"/>
      <w:lvlText w:val="%3"/>
      <w:lvlJc w:val="left"/>
      <w:pPr>
        <w:tabs>
          <w:tab w:val="num" w:pos="1985"/>
        </w:tabs>
        <w:ind w:left="1418" w:hanging="567"/>
      </w:pPr>
      <w:rPr>
        <w:rFonts w:hint="default"/>
      </w:rPr>
    </w:lvl>
    <w:lvl w:ilvl="3">
      <w:start w:val="1"/>
      <w:numFmt w:val="bullet"/>
      <w:lvlText w:val="–"/>
      <w:lvlJc w:val="left"/>
      <w:pPr>
        <w:tabs>
          <w:tab w:val="num" w:pos="2552"/>
        </w:tabs>
        <w:ind w:left="2126" w:hanging="567"/>
      </w:pPr>
      <w:rPr>
        <w:rFonts w:ascii="Calibri" w:hAnsi="Calibri" w:cs="Times New Roman"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 w15:restartNumberingAfterBreak="0">
    <w:nsid w:val="3972007A"/>
    <w:multiLevelType w:val="multilevel"/>
    <w:tmpl w:val="0076F2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2011446491">
    <w:abstractNumId w:val="9"/>
  </w:num>
  <w:num w:numId="2" w16cid:durableId="1780642918">
    <w:abstractNumId w:val="7"/>
  </w:num>
  <w:num w:numId="3" w16cid:durableId="778447960">
    <w:abstractNumId w:val="6"/>
  </w:num>
  <w:num w:numId="4" w16cid:durableId="1657949907">
    <w:abstractNumId w:val="5"/>
  </w:num>
  <w:num w:numId="5" w16cid:durableId="1222330547">
    <w:abstractNumId w:val="4"/>
  </w:num>
  <w:num w:numId="6" w16cid:durableId="1231696073">
    <w:abstractNumId w:val="8"/>
  </w:num>
  <w:num w:numId="7" w16cid:durableId="564877181">
    <w:abstractNumId w:val="3"/>
  </w:num>
  <w:num w:numId="8" w16cid:durableId="663315713">
    <w:abstractNumId w:val="2"/>
  </w:num>
  <w:num w:numId="9" w16cid:durableId="1659771146">
    <w:abstractNumId w:val="1"/>
  </w:num>
  <w:num w:numId="10" w16cid:durableId="506485633">
    <w:abstractNumId w:val="0"/>
  </w:num>
  <w:num w:numId="11" w16cid:durableId="1279604755">
    <w:abstractNumId w:val="11"/>
  </w:num>
  <w:num w:numId="12" w16cid:durableId="1890221466">
    <w:abstractNumId w:val="12"/>
  </w:num>
  <w:num w:numId="13" w16cid:durableId="541791861">
    <w:abstractNumId w:val="13"/>
  </w:num>
  <w:num w:numId="14" w16cid:durableId="282463683">
    <w:abstractNumId w:val="14"/>
  </w:num>
  <w:num w:numId="15" w16cid:durableId="404188200">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proofState w:spelling="clean" w:grammar="clean"/>
  <w:stylePaneSortMethod w:val="0000"/>
  <w:defaultTabStop w:val="720"/>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760C8"/>
    <w:rsid w:val="00004A03"/>
    <w:rsid w:val="00052BBC"/>
    <w:rsid w:val="000A453D"/>
    <w:rsid w:val="00157F35"/>
    <w:rsid w:val="00217EAB"/>
    <w:rsid w:val="0022498C"/>
    <w:rsid w:val="002724D0"/>
    <w:rsid w:val="002B1CE5"/>
    <w:rsid w:val="002F4DB3"/>
    <w:rsid w:val="0034325F"/>
    <w:rsid w:val="00350FFA"/>
    <w:rsid w:val="00382F07"/>
    <w:rsid w:val="00453C04"/>
    <w:rsid w:val="00497764"/>
    <w:rsid w:val="004A306F"/>
    <w:rsid w:val="004A377B"/>
    <w:rsid w:val="0051352E"/>
    <w:rsid w:val="00517DA7"/>
    <w:rsid w:val="00520A33"/>
    <w:rsid w:val="00527AE4"/>
    <w:rsid w:val="00555333"/>
    <w:rsid w:val="005D632F"/>
    <w:rsid w:val="005E2010"/>
    <w:rsid w:val="00630DDF"/>
    <w:rsid w:val="0064178E"/>
    <w:rsid w:val="006710C5"/>
    <w:rsid w:val="006E5D6E"/>
    <w:rsid w:val="00721B03"/>
    <w:rsid w:val="007B1ABA"/>
    <w:rsid w:val="007B74C5"/>
    <w:rsid w:val="00850025"/>
    <w:rsid w:val="008507C1"/>
    <w:rsid w:val="00852D64"/>
    <w:rsid w:val="00861934"/>
    <w:rsid w:val="008F0AC9"/>
    <w:rsid w:val="0093473D"/>
    <w:rsid w:val="00972F57"/>
    <w:rsid w:val="00995280"/>
    <w:rsid w:val="00A06575"/>
    <w:rsid w:val="00A23FD7"/>
    <w:rsid w:val="00A24E6E"/>
    <w:rsid w:val="00A43694"/>
    <w:rsid w:val="00A56FC7"/>
    <w:rsid w:val="00A72575"/>
    <w:rsid w:val="00A74071"/>
    <w:rsid w:val="00A760C8"/>
    <w:rsid w:val="00AA124A"/>
    <w:rsid w:val="00AA2A96"/>
    <w:rsid w:val="00B100CC"/>
    <w:rsid w:val="00B6689D"/>
    <w:rsid w:val="00B72368"/>
    <w:rsid w:val="00C54D58"/>
    <w:rsid w:val="00C573E1"/>
    <w:rsid w:val="00C95DF6"/>
    <w:rsid w:val="00CE5341"/>
    <w:rsid w:val="00DA1B7B"/>
    <w:rsid w:val="00DB79DF"/>
    <w:rsid w:val="00EA32F7"/>
    <w:rsid w:val="00F230CD"/>
    <w:rsid w:val="00F51C18"/>
    <w:rsid w:val="00FA31E2"/>
    <w:rsid w:val="00FF5B70"/>
    <w:rsid w:val="00FF5BB9"/>
  </w:rsids>
  <m:mathPr>
    <m:mathFont m:val="Cambria Math"/>
    <m:brkBin m:val="before"/>
    <m:brkBinSub m:val="--"/>
    <m:smallFrac m:val="0"/>
    <m:dispDef/>
    <m:lMargin m:val="0"/>
    <m:rMargin m:val="0"/>
    <m:defJc m:val="centerGroup"/>
    <m:wrapIndent m:val="1440"/>
    <m:intLim m:val="subSup"/>
    <m:naryLim m:val="undOvr"/>
  </m:mathPr>
  <w:themeFontLang w:val="en-AU"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2289"/>
    <o:shapelayout v:ext="edit">
      <o:idmap v:ext="edit" data="1"/>
    </o:shapelayout>
  </w:shapeDefaults>
  <w:decimalSymbol w:val="."/>
  <w:listSeparator w:val=","/>
  <w14:docId w14:val="2EFC1A9A"/>
  <w14:defaultImageDpi w14:val="330"/>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A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qFormat="1"/>
    <w:lsdException w:name="List Bullet" w:semiHidden="1" w:unhideWhenUsed="1" w:qFormat="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13"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lsdException w:name="Subtle Reference" w:semiHidden="1" w:uiPriority="31"/>
    <w:lsdException w:name="Intense Reference" w:semiHidden="1" w:uiPriority="32"/>
    <w:lsdException w:name="Book Title" w:semiHidden="1"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E2010"/>
    <w:pPr>
      <w:spacing w:after="200" w:line="276" w:lineRule="auto"/>
    </w:pPr>
    <w:rPr>
      <w:color w:val="000000"/>
    </w:rPr>
  </w:style>
  <w:style w:type="paragraph" w:styleId="Heading1">
    <w:name w:val="heading 1"/>
    <w:basedOn w:val="Normal"/>
    <w:next w:val="Normal"/>
    <w:link w:val="Heading1Char"/>
    <w:uiPriority w:val="9"/>
    <w:qFormat/>
    <w:rsid w:val="0064178E"/>
    <w:pPr>
      <w:keepNext/>
      <w:keepLines/>
      <w:spacing w:before="240" w:after="0"/>
      <w:outlineLvl w:val="0"/>
    </w:pPr>
    <w:rPr>
      <w:rFonts w:ascii="Calibri" w:eastAsiaTheme="majorEastAsia" w:hAnsi="Calibri" w:cstheme="majorBidi"/>
      <w:b/>
      <w:color w:val="A39161"/>
      <w:sz w:val="32"/>
      <w:szCs w:val="32"/>
    </w:rPr>
  </w:style>
  <w:style w:type="paragraph" w:styleId="Heading2">
    <w:name w:val="heading 2"/>
    <w:basedOn w:val="Normal"/>
    <w:next w:val="Normal"/>
    <w:link w:val="Heading2Char"/>
    <w:uiPriority w:val="9"/>
    <w:unhideWhenUsed/>
    <w:qFormat/>
    <w:rsid w:val="00F51C18"/>
    <w:pPr>
      <w:keepNext/>
      <w:keepLines/>
      <w:spacing w:before="240" w:after="0"/>
      <w:outlineLvl w:val="1"/>
    </w:pPr>
    <w:rPr>
      <w:rFonts w:ascii="Calibri" w:eastAsiaTheme="majorEastAsia" w:hAnsi="Calibri" w:cstheme="majorBidi"/>
      <w:b/>
      <w:color w:val="002D3F"/>
      <w:sz w:val="30"/>
      <w:szCs w:val="26"/>
    </w:rPr>
  </w:style>
  <w:style w:type="paragraph" w:styleId="Heading3">
    <w:name w:val="heading 3"/>
    <w:basedOn w:val="Normal"/>
    <w:next w:val="Normal"/>
    <w:link w:val="Heading3Char"/>
    <w:uiPriority w:val="9"/>
    <w:unhideWhenUsed/>
    <w:qFormat/>
    <w:rsid w:val="005E2010"/>
    <w:pPr>
      <w:keepNext/>
      <w:keepLines/>
      <w:spacing w:before="240" w:after="0"/>
      <w:outlineLvl w:val="2"/>
    </w:pPr>
    <w:rPr>
      <w:rFonts w:ascii="Calibri" w:eastAsiaTheme="majorEastAsia" w:hAnsi="Calibri" w:cstheme="majorBidi"/>
      <w:color w:val="A39161"/>
      <w:sz w:val="28"/>
      <w:szCs w:val="24"/>
    </w:rPr>
  </w:style>
  <w:style w:type="paragraph" w:styleId="Heading4">
    <w:name w:val="heading 4"/>
    <w:basedOn w:val="Normal"/>
    <w:next w:val="Normal"/>
    <w:link w:val="Heading4Char"/>
    <w:uiPriority w:val="9"/>
    <w:unhideWhenUsed/>
    <w:qFormat/>
    <w:rsid w:val="00F51C18"/>
    <w:pPr>
      <w:keepNext/>
      <w:keepLines/>
      <w:spacing w:before="240" w:after="0"/>
      <w:outlineLvl w:val="3"/>
    </w:pPr>
    <w:rPr>
      <w:rFonts w:ascii="Calibri" w:eastAsiaTheme="majorEastAsia" w:hAnsi="Calibri" w:cstheme="majorBidi"/>
      <w:iCs/>
      <w:color w:val="5F6369"/>
      <w:sz w:val="26"/>
    </w:rPr>
  </w:style>
  <w:style w:type="paragraph" w:styleId="Heading5">
    <w:name w:val="heading 5"/>
    <w:basedOn w:val="Normal"/>
    <w:next w:val="Normal"/>
    <w:link w:val="Heading5Char"/>
    <w:uiPriority w:val="9"/>
    <w:unhideWhenUsed/>
    <w:qFormat/>
    <w:rsid w:val="00F51C18"/>
    <w:pPr>
      <w:keepNext/>
      <w:keepLines/>
      <w:spacing w:before="240" w:after="0"/>
      <w:outlineLvl w:val="4"/>
    </w:pPr>
    <w:rPr>
      <w:rFonts w:ascii="Calibri" w:eastAsiaTheme="majorEastAsia" w:hAnsi="Calibri" w:cstheme="majorBidi"/>
      <w:b/>
      <w:color w:val="5F6369"/>
    </w:rPr>
  </w:style>
  <w:style w:type="paragraph" w:styleId="Heading6">
    <w:name w:val="heading 6"/>
    <w:basedOn w:val="Normal"/>
    <w:next w:val="Normal"/>
    <w:link w:val="Heading6Char"/>
    <w:uiPriority w:val="9"/>
    <w:unhideWhenUsed/>
    <w:qFormat/>
    <w:rsid w:val="00F51C18"/>
    <w:pPr>
      <w:keepNext/>
      <w:keepLines/>
      <w:spacing w:before="240" w:after="0"/>
      <w:outlineLvl w:val="5"/>
    </w:pPr>
    <w:rPr>
      <w:rFonts w:ascii="Calibri" w:eastAsiaTheme="majorEastAsia" w:hAnsi="Calibri" w:cstheme="majorBidi"/>
      <w:color w:val="5F6369"/>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7"/>
    <w:qFormat/>
    <w:rsid w:val="00A760C8"/>
    <w:pPr>
      <w:spacing w:before="1200" w:after="0"/>
    </w:pPr>
    <w:rPr>
      <w:rFonts w:ascii="Calibri" w:eastAsiaTheme="majorEastAsia" w:hAnsi="Calibri" w:cstheme="majorBidi"/>
      <w:b/>
      <w:spacing w:val="-10"/>
      <w:kern w:val="28"/>
      <w:sz w:val="60"/>
      <w:szCs w:val="56"/>
    </w:rPr>
  </w:style>
  <w:style w:type="character" w:customStyle="1" w:styleId="TitleChar">
    <w:name w:val="Title Char"/>
    <w:basedOn w:val="DefaultParagraphFont"/>
    <w:link w:val="Title"/>
    <w:uiPriority w:val="7"/>
    <w:rsid w:val="00A760C8"/>
    <w:rPr>
      <w:rFonts w:ascii="Calibri" w:eastAsiaTheme="majorEastAsia" w:hAnsi="Calibri" w:cstheme="majorBidi"/>
      <w:b/>
      <w:color w:val="000000"/>
      <w:spacing w:val="-10"/>
      <w:kern w:val="28"/>
      <w:sz w:val="60"/>
      <w:szCs w:val="56"/>
    </w:rPr>
  </w:style>
  <w:style w:type="paragraph" w:styleId="Subtitle">
    <w:name w:val="Subtitle"/>
    <w:basedOn w:val="Normal"/>
    <w:next w:val="Normal"/>
    <w:link w:val="SubtitleChar"/>
    <w:uiPriority w:val="8"/>
    <w:qFormat/>
    <w:rsid w:val="002B1CE5"/>
    <w:pPr>
      <w:numPr>
        <w:ilvl w:val="1"/>
      </w:numPr>
      <w:spacing w:after="0"/>
    </w:pPr>
    <w:rPr>
      <w:rFonts w:ascii="Calibri" w:eastAsiaTheme="minorEastAsia" w:hAnsi="Calibri"/>
      <w:spacing w:val="15"/>
      <w:sz w:val="40"/>
    </w:rPr>
  </w:style>
  <w:style w:type="character" w:customStyle="1" w:styleId="SubtitleChar">
    <w:name w:val="Subtitle Char"/>
    <w:basedOn w:val="DefaultParagraphFont"/>
    <w:link w:val="Subtitle"/>
    <w:uiPriority w:val="8"/>
    <w:rsid w:val="00B100CC"/>
    <w:rPr>
      <w:rFonts w:ascii="Calibri" w:eastAsiaTheme="minorEastAsia" w:hAnsi="Calibri"/>
      <w:spacing w:val="15"/>
      <w:sz w:val="40"/>
    </w:rPr>
  </w:style>
  <w:style w:type="character" w:customStyle="1" w:styleId="Heading1Char">
    <w:name w:val="Heading 1 Char"/>
    <w:basedOn w:val="DefaultParagraphFont"/>
    <w:link w:val="Heading1"/>
    <w:uiPriority w:val="9"/>
    <w:rsid w:val="0064178E"/>
    <w:rPr>
      <w:rFonts w:ascii="Calibri" w:eastAsiaTheme="majorEastAsia" w:hAnsi="Calibri" w:cstheme="majorBidi"/>
      <w:b/>
      <w:color w:val="A39161"/>
      <w:sz w:val="32"/>
      <w:szCs w:val="32"/>
    </w:rPr>
  </w:style>
  <w:style w:type="character" w:customStyle="1" w:styleId="Heading2Char">
    <w:name w:val="Heading 2 Char"/>
    <w:basedOn w:val="DefaultParagraphFont"/>
    <w:link w:val="Heading2"/>
    <w:uiPriority w:val="9"/>
    <w:rsid w:val="00F51C18"/>
    <w:rPr>
      <w:rFonts w:ascii="Calibri" w:eastAsiaTheme="majorEastAsia" w:hAnsi="Calibri" w:cstheme="majorBidi"/>
      <w:b/>
      <w:color w:val="002D3F"/>
      <w:sz w:val="30"/>
      <w:szCs w:val="26"/>
    </w:rPr>
  </w:style>
  <w:style w:type="character" w:customStyle="1" w:styleId="Heading3Char">
    <w:name w:val="Heading 3 Char"/>
    <w:basedOn w:val="DefaultParagraphFont"/>
    <w:link w:val="Heading3"/>
    <w:uiPriority w:val="9"/>
    <w:rsid w:val="005E2010"/>
    <w:rPr>
      <w:rFonts w:ascii="Calibri" w:eastAsiaTheme="majorEastAsia" w:hAnsi="Calibri" w:cstheme="majorBidi"/>
      <w:color w:val="A39161"/>
      <w:sz w:val="28"/>
      <w:szCs w:val="24"/>
    </w:rPr>
  </w:style>
  <w:style w:type="character" w:customStyle="1" w:styleId="Heading4Char">
    <w:name w:val="Heading 4 Char"/>
    <w:basedOn w:val="DefaultParagraphFont"/>
    <w:link w:val="Heading4"/>
    <w:uiPriority w:val="9"/>
    <w:rsid w:val="00F51C18"/>
    <w:rPr>
      <w:rFonts w:ascii="Calibri" w:eastAsiaTheme="majorEastAsia" w:hAnsi="Calibri" w:cstheme="majorBidi"/>
      <w:iCs/>
      <w:color w:val="5F6369"/>
      <w:sz w:val="26"/>
    </w:rPr>
  </w:style>
  <w:style w:type="character" w:customStyle="1" w:styleId="Heading5Char">
    <w:name w:val="Heading 5 Char"/>
    <w:basedOn w:val="DefaultParagraphFont"/>
    <w:link w:val="Heading5"/>
    <w:uiPriority w:val="9"/>
    <w:rsid w:val="00F51C18"/>
    <w:rPr>
      <w:rFonts w:ascii="Calibri" w:eastAsiaTheme="majorEastAsia" w:hAnsi="Calibri" w:cstheme="majorBidi"/>
      <w:b/>
      <w:color w:val="5F6369"/>
    </w:rPr>
  </w:style>
  <w:style w:type="character" w:customStyle="1" w:styleId="Heading6Char">
    <w:name w:val="Heading 6 Char"/>
    <w:basedOn w:val="DefaultParagraphFont"/>
    <w:link w:val="Heading6"/>
    <w:uiPriority w:val="9"/>
    <w:rsid w:val="00F51C18"/>
    <w:rPr>
      <w:rFonts w:ascii="Calibri" w:eastAsiaTheme="majorEastAsia" w:hAnsi="Calibri" w:cstheme="majorBidi"/>
      <w:color w:val="5F6369"/>
    </w:rPr>
  </w:style>
  <w:style w:type="character" w:styleId="Hyperlink">
    <w:name w:val="Hyperlink"/>
    <w:basedOn w:val="DefaultParagraphFont"/>
    <w:uiPriority w:val="99"/>
    <w:unhideWhenUsed/>
    <w:qFormat/>
    <w:rsid w:val="00B100CC"/>
    <w:rPr>
      <w:color w:val="287BB3"/>
      <w:u w:val="single"/>
    </w:rPr>
  </w:style>
  <w:style w:type="character" w:customStyle="1" w:styleId="UnresolvedMention1">
    <w:name w:val="Unresolved Mention1"/>
    <w:basedOn w:val="DefaultParagraphFont"/>
    <w:uiPriority w:val="99"/>
    <w:semiHidden/>
    <w:unhideWhenUsed/>
    <w:rsid w:val="00B100CC"/>
    <w:rPr>
      <w:color w:val="605E5C"/>
      <w:shd w:val="clear" w:color="auto" w:fill="E1DFDD"/>
    </w:rPr>
  </w:style>
  <w:style w:type="character" w:styleId="Strong">
    <w:name w:val="Strong"/>
    <w:basedOn w:val="DefaultParagraphFont"/>
    <w:uiPriority w:val="11"/>
    <w:qFormat/>
    <w:rsid w:val="00B100CC"/>
    <w:rPr>
      <w:b/>
      <w:bCs/>
    </w:rPr>
  </w:style>
  <w:style w:type="table" w:styleId="TableGrid">
    <w:name w:val="Table Grid"/>
    <w:basedOn w:val="TableNormal"/>
    <w:uiPriority w:val="39"/>
    <w:rsid w:val="00B100C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16"/>
    <w:qFormat/>
    <w:rsid w:val="00B100CC"/>
    <w:pPr>
      <w:spacing w:before="240" w:after="40" w:line="240" w:lineRule="auto"/>
    </w:pPr>
    <w:rPr>
      <w:b/>
      <w:iCs/>
      <w:szCs w:val="18"/>
    </w:rPr>
  </w:style>
  <w:style w:type="paragraph" w:styleId="Quote">
    <w:name w:val="Quote"/>
    <w:basedOn w:val="Normal"/>
    <w:next w:val="Normal"/>
    <w:link w:val="QuoteChar"/>
    <w:uiPriority w:val="29"/>
    <w:qFormat/>
    <w:rsid w:val="0022498C"/>
    <w:pPr>
      <w:spacing w:before="200" w:after="160"/>
      <w:ind w:left="862" w:right="862"/>
      <w:jc w:val="center"/>
    </w:pPr>
    <w:rPr>
      <w:iCs/>
      <w:color w:val="595959" w:themeColor="text1" w:themeTint="A6"/>
    </w:rPr>
  </w:style>
  <w:style w:type="character" w:customStyle="1" w:styleId="QuoteChar">
    <w:name w:val="Quote Char"/>
    <w:basedOn w:val="DefaultParagraphFont"/>
    <w:link w:val="Quote"/>
    <w:uiPriority w:val="29"/>
    <w:rsid w:val="0022498C"/>
    <w:rPr>
      <w:iCs/>
      <w:color w:val="595959" w:themeColor="text1" w:themeTint="A6"/>
    </w:rPr>
  </w:style>
  <w:style w:type="paragraph" w:customStyle="1" w:styleId="Source">
    <w:name w:val="Source"/>
    <w:basedOn w:val="Normal"/>
    <w:uiPriority w:val="17"/>
    <w:qFormat/>
    <w:rsid w:val="0022498C"/>
    <w:rPr>
      <w:sz w:val="18"/>
    </w:rPr>
  </w:style>
  <w:style w:type="table" w:customStyle="1" w:styleId="DESE">
    <w:name w:val="DESE"/>
    <w:basedOn w:val="TableNormal"/>
    <w:uiPriority w:val="99"/>
    <w:rsid w:val="005E2010"/>
    <w:pPr>
      <w:spacing w:before="100" w:beforeAutospacing="1" w:after="100" w:afterAutospacing="1"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tblStylePr w:type="firstRow">
      <w:rPr>
        <w:rFonts w:ascii="Calibri" w:hAnsi="Calibri"/>
        <w:color w:val="A39161"/>
      </w:rPr>
      <w:tblPr/>
      <w:tcPr>
        <w:shd w:val="clear" w:color="auto" w:fill="000000"/>
      </w:tcPr>
    </w:tblStylePr>
    <w:tblStylePr w:type="firstCol">
      <w:rPr>
        <w:b w:val="0"/>
      </w:rPr>
    </w:tblStylePr>
    <w:tblStylePr w:type="nwCell">
      <w:rPr>
        <w:b w:val="0"/>
      </w:rPr>
    </w:tblStylePr>
  </w:style>
  <w:style w:type="paragraph" w:styleId="ListParagraph">
    <w:name w:val="List Paragraph"/>
    <w:basedOn w:val="Normal"/>
    <w:uiPriority w:val="34"/>
    <w:qFormat/>
    <w:rsid w:val="00A56FC7"/>
    <w:pPr>
      <w:spacing w:line="360" w:lineRule="auto"/>
      <w:ind w:left="720"/>
      <w:contextualSpacing/>
    </w:pPr>
  </w:style>
  <w:style w:type="paragraph" w:styleId="ListNumber">
    <w:name w:val="List Number"/>
    <w:basedOn w:val="ListParagraph"/>
    <w:uiPriority w:val="99"/>
    <w:unhideWhenUsed/>
    <w:qFormat/>
    <w:rsid w:val="00A56FC7"/>
    <w:pPr>
      <w:numPr>
        <w:numId w:val="11"/>
      </w:numPr>
    </w:pPr>
  </w:style>
  <w:style w:type="paragraph" w:styleId="ListBullet">
    <w:name w:val="List Bullet"/>
    <w:basedOn w:val="ListParagraph"/>
    <w:uiPriority w:val="99"/>
    <w:unhideWhenUsed/>
    <w:qFormat/>
    <w:rsid w:val="00A56FC7"/>
    <w:pPr>
      <w:numPr>
        <w:numId w:val="12"/>
      </w:numPr>
    </w:pPr>
  </w:style>
  <w:style w:type="paragraph" w:styleId="List">
    <w:name w:val="List"/>
    <w:basedOn w:val="ListBullet"/>
    <w:uiPriority w:val="99"/>
    <w:unhideWhenUsed/>
    <w:qFormat/>
    <w:rsid w:val="00A56FC7"/>
    <w:pPr>
      <w:numPr>
        <w:numId w:val="13"/>
      </w:numPr>
    </w:pPr>
  </w:style>
  <w:style w:type="paragraph" w:styleId="Header">
    <w:name w:val="header"/>
    <w:basedOn w:val="Normal"/>
    <w:link w:val="HeaderChar"/>
    <w:uiPriority w:val="99"/>
    <w:unhideWhenUsed/>
    <w:rsid w:val="0051352E"/>
    <w:pPr>
      <w:tabs>
        <w:tab w:val="center" w:pos="4513"/>
        <w:tab w:val="right" w:pos="9026"/>
      </w:tabs>
      <w:spacing w:after="0" w:line="240" w:lineRule="auto"/>
    </w:pPr>
  </w:style>
  <w:style w:type="character" w:customStyle="1" w:styleId="HeaderChar">
    <w:name w:val="Header Char"/>
    <w:basedOn w:val="DefaultParagraphFont"/>
    <w:link w:val="Header"/>
    <w:uiPriority w:val="99"/>
    <w:rsid w:val="0051352E"/>
  </w:style>
  <w:style w:type="paragraph" w:styleId="Footer">
    <w:name w:val="footer"/>
    <w:basedOn w:val="Normal"/>
    <w:link w:val="FooterChar"/>
    <w:uiPriority w:val="99"/>
    <w:unhideWhenUsed/>
    <w:rsid w:val="0051352E"/>
    <w:pPr>
      <w:tabs>
        <w:tab w:val="center" w:pos="4513"/>
        <w:tab w:val="right" w:pos="9026"/>
      </w:tabs>
      <w:spacing w:after="0" w:line="240" w:lineRule="auto"/>
    </w:pPr>
  </w:style>
  <w:style w:type="character" w:customStyle="1" w:styleId="FooterChar">
    <w:name w:val="Footer Char"/>
    <w:basedOn w:val="DefaultParagraphFont"/>
    <w:link w:val="Footer"/>
    <w:uiPriority w:val="99"/>
    <w:rsid w:val="0051352E"/>
  </w:style>
  <w:style w:type="paragraph" w:styleId="TOC1">
    <w:name w:val="toc 1"/>
    <w:basedOn w:val="Normal"/>
    <w:next w:val="Normal"/>
    <w:autoRedefine/>
    <w:uiPriority w:val="39"/>
    <w:unhideWhenUsed/>
    <w:rsid w:val="00497764"/>
    <w:pPr>
      <w:spacing w:after="100"/>
    </w:pPr>
    <w:rPr>
      <w:b/>
    </w:rPr>
  </w:style>
  <w:style w:type="paragraph" w:styleId="TOC2">
    <w:name w:val="toc 2"/>
    <w:basedOn w:val="Normal"/>
    <w:next w:val="Normal"/>
    <w:autoRedefine/>
    <w:uiPriority w:val="39"/>
    <w:unhideWhenUsed/>
    <w:rsid w:val="00497764"/>
    <w:pPr>
      <w:spacing w:after="100"/>
      <w:ind w:left="220"/>
    </w:pPr>
  </w:style>
  <w:style w:type="paragraph" w:styleId="TOC3">
    <w:name w:val="toc 3"/>
    <w:basedOn w:val="Normal"/>
    <w:next w:val="Normal"/>
    <w:autoRedefine/>
    <w:uiPriority w:val="39"/>
    <w:unhideWhenUsed/>
    <w:rsid w:val="00497764"/>
    <w:pPr>
      <w:spacing w:after="100"/>
      <w:ind w:left="440"/>
    </w:pPr>
  </w:style>
  <w:style w:type="paragraph" w:styleId="TOCHeading">
    <w:name w:val="TOC Heading"/>
    <w:basedOn w:val="Heading1"/>
    <w:next w:val="Normal"/>
    <w:uiPriority w:val="39"/>
    <w:unhideWhenUsed/>
    <w:qFormat/>
    <w:rsid w:val="00497764"/>
    <w:pPr>
      <w:spacing w:after="240"/>
      <w:outlineLvl w:val="9"/>
    </w:pPr>
    <w:rPr>
      <w:color w:val="595959"/>
    </w:rPr>
  </w:style>
  <w:style w:type="paragraph" w:styleId="BalloonText">
    <w:name w:val="Balloon Text"/>
    <w:basedOn w:val="Normal"/>
    <w:link w:val="BalloonTextChar"/>
    <w:uiPriority w:val="99"/>
    <w:semiHidden/>
    <w:unhideWhenUsed/>
    <w:rsid w:val="00DB79DF"/>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B79DF"/>
    <w:rPr>
      <w:rFonts w:ascii="Segoe UI" w:hAnsi="Segoe UI" w:cs="Segoe UI"/>
      <w:sz w:val="18"/>
      <w:szCs w:val="18"/>
    </w:rPr>
  </w:style>
  <w:style w:type="paragraph" w:customStyle="1" w:styleId="paragraph">
    <w:name w:val="paragraph"/>
    <w:basedOn w:val="Normal"/>
    <w:rsid w:val="005D632F"/>
    <w:pPr>
      <w:spacing w:before="100" w:beforeAutospacing="1" w:after="100" w:afterAutospacing="1" w:line="240" w:lineRule="auto"/>
    </w:pPr>
    <w:rPr>
      <w:rFonts w:ascii="Times New Roman" w:eastAsia="Times New Roman" w:hAnsi="Times New Roman" w:cs="Times New Roman"/>
      <w:color w:val="auto"/>
      <w:sz w:val="24"/>
      <w:szCs w:val="24"/>
      <w:lang w:eastAsia="en-AU"/>
    </w:rPr>
  </w:style>
  <w:style w:type="character" w:customStyle="1" w:styleId="normaltextrun">
    <w:name w:val="normaltextrun"/>
    <w:basedOn w:val="DefaultParagraphFont"/>
    <w:rsid w:val="005D632F"/>
  </w:style>
  <w:style w:type="character" w:customStyle="1" w:styleId="eop">
    <w:name w:val="eop"/>
    <w:basedOn w:val="DefaultParagraphFont"/>
    <w:rsid w:val="005D632F"/>
  </w:style>
  <w:style w:type="character" w:styleId="CommentReference">
    <w:name w:val="annotation reference"/>
    <w:basedOn w:val="DefaultParagraphFont"/>
    <w:uiPriority w:val="99"/>
    <w:semiHidden/>
    <w:unhideWhenUsed/>
    <w:rsid w:val="005D632F"/>
    <w:rPr>
      <w:sz w:val="16"/>
      <w:szCs w:val="16"/>
    </w:rPr>
  </w:style>
  <w:style w:type="paragraph" w:styleId="CommentText">
    <w:name w:val="annotation text"/>
    <w:basedOn w:val="Normal"/>
    <w:link w:val="CommentTextChar"/>
    <w:uiPriority w:val="99"/>
    <w:unhideWhenUsed/>
    <w:rsid w:val="005D632F"/>
    <w:pPr>
      <w:spacing w:line="240" w:lineRule="auto"/>
    </w:pPr>
    <w:rPr>
      <w:sz w:val="20"/>
      <w:szCs w:val="20"/>
    </w:rPr>
  </w:style>
  <w:style w:type="character" w:customStyle="1" w:styleId="CommentTextChar">
    <w:name w:val="Comment Text Char"/>
    <w:basedOn w:val="DefaultParagraphFont"/>
    <w:link w:val="CommentText"/>
    <w:uiPriority w:val="99"/>
    <w:rsid w:val="005D632F"/>
    <w:rPr>
      <w:color w:val="000000"/>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myskills.gov.au/the-australian-vet-alumni-program/" TargetMode="External"/><Relationship Id="rId18" Type="http://schemas.openxmlformats.org/officeDocument/2006/relationships/image" Target="media/image6.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https://www.australiantrainingawards.gov.au" TargetMode="External"/><Relationship Id="rId7" Type="http://schemas.openxmlformats.org/officeDocument/2006/relationships/endnotes" Target="endnotes.xml"/><Relationship Id="rId12" Type="http://schemas.openxmlformats.org/officeDocument/2006/relationships/hyperlink" Target="https://www.australiantrainingawards.gov.au/how-apply" TargetMode="External"/><Relationship Id="rId17" Type="http://schemas.openxmlformats.org/officeDocument/2006/relationships/hyperlink" Target="https://www.australiantrainingawards.gov.au/" TargetMode="External"/><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9.png"/><Relationship Id="rId5" Type="http://schemas.openxmlformats.org/officeDocument/2006/relationships/webSettings" Target="webSettings.xml"/><Relationship Id="rId15" Type="http://schemas.openxmlformats.org/officeDocument/2006/relationships/hyperlink" Target="https://sharedservicescentre.sharepoint.com/sites/DESE-Communication-TEAM/Shared%20Documents/Strategic%20Communication/Skills%20and%20Training/NCI/2023/Australian%20Training%20Awards/australiantrainingawards.gov.au" TargetMode="External"/><Relationship Id="rId23" Type="http://schemas.openxmlformats.org/officeDocument/2006/relationships/hyperlink" Target="https://www.australiantrainingawards.gov.au/award-categories" TargetMode="External"/><Relationship Id="rId10" Type="http://schemas.openxmlformats.org/officeDocument/2006/relationships/image" Target="media/image3.png"/><Relationship Id="rId19" Type="http://schemas.openxmlformats.org/officeDocument/2006/relationships/hyperlink" Target="https://www.australiantrainingawards.gov.au/?fbclid=IwAR3ANMLZQ0nX7jblwJdzLZGfyJcvShbU_2V_HHsW0EJhRGcuMgH6JZZD43E" TargetMode="External"/><Relationship Id="rId4" Type="http://schemas.openxmlformats.org/officeDocument/2006/relationships/settings" Target="settings.xml"/><Relationship Id="rId9" Type="http://schemas.openxmlformats.org/officeDocument/2006/relationships/image" Target="media/image2.svg"/><Relationship Id="rId14" Type="http://schemas.openxmlformats.org/officeDocument/2006/relationships/hyperlink" Target="https://www.australiantrainingawards.gov.au/how-to-apply" TargetMode="External"/><Relationship Id="rId22" Type="http://schemas.openxmlformats.org/officeDocument/2006/relationships/image" Target="media/image8.pn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DESE">
      <a:dk1>
        <a:sysClr val="windowText" lastClr="000000"/>
      </a:dk1>
      <a:lt1>
        <a:sysClr val="window" lastClr="FFFFFF"/>
      </a:lt1>
      <a:dk2>
        <a:srgbClr val="002D3F"/>
      </a:dk2>
      <a:lt2>
        <a:srgbClr val="E7E6E6"/>
      </a:lt2>
      <a:accent1>
        <a:srgbClr val="002D3F"/>
      </a:accent1>
      <a:accent2>
        <a:srgbClr val="F26322"/>
      </a:accent2>
      <a:accent3>
        <a:srgbClr val="008276"/>
      </a:accent3>
      <a:accent4>
        <a:srgbClr val="B6006A"/>
      </a:accent4>
      <a:accent5>
        <a:srgbClr val="E9A913"/>
      </a:accent5>
      <a:accent6>
        <a:srgbClr val="287DB2"/>
      </a:accent6>
      <a:hlink>
        <a:srgbClr val="008276"/>
      </a:hlink>
      <a:folHlink>
        <a:srgbClr val="002D3F"/>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94B59C6-6502-4106-89B2-AE68986461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463</Words>
  <Characters>2902</Characters>
  <Application>Microsoft Office Word</Application>
  <DocSecurity>0</DocSecurity>
  <Lines>100</Lines>
  <Paragraphs>41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3357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2023 Australian Training Awards Web Newsletter Content and Social Media Posts</dc:title>
  <dc:subject/>
  <dc:creator/>
  <cp:keywords/>
  <dc:description/>
  <cp:lastModifiedBy/>
  <cp:revision>1</cp:revision>
  <dcterms:created xsi:type="dcterms:W3CDTF">2023-05-11T00:43:00Z</dcterms:created>
  <dcterms:modified xsi:type="dcterms:W3CDTF">2023-05-11T00:44:00Z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79d889eb-932f-4752-8739-64d25806ef64_Enabled">
    <vt:lpwstr>true</vt:lpwstr>
  </property>
  <property fmtid="{D5CDD505-2E9C-101B-9397-08002B2CF9AE}" pid="3" name="MSIP_Label_79d889eb-932f-4752-8739-64d25806ef64_SetDate">
    <vt:lpwstr>2023-05-11T00:44:11Z</vt:lpwstr>
  </property>
  <property fmtid="{D5CDD505-2E9C-101B-9397-08002B2CF9AE}" pid="4" name="MSIP_Label_79d889eb-932f-4752-8739-64d25806ef64_Method">
    <vt:lpwstr>Privileged</vt:lpwstr>
  </property>
  <property fmtid="{D5CDD505-2E9C-101B-9397-08002B2CF9AE}" pid="5" name="MSIP_Label_79d889eb-932f-4752-8739-64d25806ef64_Name">
    <vt:lpwstr>79d889eb-932f-4752-8739-64d25806ef64</vt:lpwstr>
  </property>
  <property fmtid="{D5CDD505-2E9C-101B-9397-08002B2CF9AE}" pid="6" name="MSIP_Label_79d889eb-932f-4752-8739-64d25806ef64_SiteId">
    <vt:lpwstr>dd0cfd15-4558-4b12-8bad-ea26984fc417</vt:lpwstr>
  </property>
  <property fmtid="{D5CDD505-2E9C-101B-9397-08002B2CF9AE}" pid="7" name="MSIP_Label_79d889eb-932f-4752-8739-64d25806ef64_ActionId">
    <vt:lpwstr>2c80a9f8-d712-47ea-ad01-e3baedf99dd4</vt:lpwstr>
  </property>
  <property fmtid="{D5CDD505-2E9C-101B-9397-08002B2CF9AE}" pid="8" name="MSIP_Label_79d889eb-932f-4752-8739-64d25806ef64_ContentBits">
    <vt:lpwstr>0</vt:lpwstr>
  </property>
</Properties>
</file>